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吐蕃与印度：历史中的和平共处</w:t>
      </w:r>
      <w:bookmarkEnd w:id="1"/>
    </w:p>
    <w:p>
      <w:pPr>
        <w:jc w:val="center"/>
        <w:spacing w:before="0" w:after="450"/>
      </w:pPr>
      <w:r>
        <w:rPr>
          <w:rFonts w:ascii="Arial" w:hAnsi="Arial" w:eastAsia="Arial" w:cs="Arial"/>
          <w:color w:val="999999"/>
          <w:sz w:val="20"/>
          <w:szCs w:val="20"/>
        </w:rPr>
        <w:t xml:space="preserve">来源：网络  作者：轻吟低唱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吐蕃（今天的西藏地区）和印度作为邻国，其关系经历了多次波折与互动。而针对“吐蕃为什么不打印度”的问题，事实上这种假设本身并不准确。在长期的历史交往中，吐蕃与印度之间并没有发生大规模战争，这背后的原因涉及地理、政治、文化和...</w:t>
      </w:r>
    </w:p>
    <w:p>
      <w:pPr>
        <w:ind w:left="0" w:right="0" w:firstLine="560"/>
        <w:spacing w:before="450" w:after="450" w:line="312" w:lineRule="auto"/>
      </w:pPr>
      <w:r>
        <w:rPr>
          <w:rFonts w:ascii="宋体" w:hAnsi="宋体" w:eastAsia="宋体" w:cs="宋体"/>
          <w:color w:val="000"/>
          <w:sz w:val="28"/>
          <w:szCs w:val="28"/>
        </w:rPr>
        <w:t xml:space="preserve">　　在历史的长河中，吐蕃（今天的西藏地区）和印度作为邻国，其关系经历了多次波折与互动。而针对“吐蕃为什么不打印度”的问题，事实上这种假设本身并不准确。在长期的历史交往中，吐蕃与印度之间并没有发生大规模战争，这背后的原因涉及地理、政治、文化和宗教等多个方面。</w:t>
      </w:r>
    </w:p>
    <w:p>
      <w:pPr>
        <w:ind w:left="0" w:right="0" w:firstLine="560"/>
        <w:spacing w:before="450" w:after="450" w:line="312" w:lineRule="auto"/>
      </w:pPr>
      <w:r>
        <w:rPr>
          <w:rFonts w:ascii="宋体" w:hAnsi="宋体" w:eastAsia="宋体" w:cs="宋体"/>
          <w:color w:val="000"/>
          <w:sz w:val="28"/>
          <w:szCs w:val="28"/>
        </w:rPr>
        <w:t xml:space="preserve">　　从地理角度看，喜马拉雅山脉作为吐蕃与印度之间的自然屏障，极大地影响了两国间的直接交往。高山和险峻的地形使得大规模的军事行动几乎不可能实施，因此，吐蕃和印度之间的直接冲突被自然条件所限制。</w:t>
      </w:r>
    </w:p>
    <w:p>
      <w:pPr>
        <w:ind w:left="0" w:right="0" w:firstLine="560"/>
        <w:spacing w:before="450" w:after="450" w:line="312" w:lineRule="auto"/>
      </w:pPr>
      <w:r>
        <w:rPr>
          <w:rFonts w:ascii="宋体" w:hAnsi="宋体" w:eastAsia="宋体" w:cs="宋体"/>
          <w:color w:val="000"/>
          <w:sz w:val="28"/>
          <w:szCs w:val="28"/>
        </w:rPr>
        <w:t xml:space="preserve">　　在政治层面，吐蕃历史上的对外扩张主要集中在其东北和西北部地区，这是由于地缘政治的需要以及与周边其他民族和国家的冲突更多。相比之下，与印度的直接接触较少，政治利益冲突并不明显。此外，吐蕃王朝自身在统一西藏高原的过程中消耗了大量资源，也缺乏足够动力进行大规模的对外侵略。</w:t>
      </w:r>
    </w:p>
    <w:p>
      <w:pPr>
        <w:ind w:left="0" w:right="0" w:firstLine="560"/>
        <w:spacing w:before="450" w:after="450" w:line="312" w:lineRule="auto"/>
      </w:pPr>
      <w:r>
        <w:rPr>
          <w:rFonts w:ascii="宋体" w:hAnsi="宋体" w:eastAsia="宋体" w:cs="宋体"/>
          <w:color w:val="000"/>
          <w:sz w:val="28"/>
          <w:szCs w:val="28"/>
        </w:rPr>
        <w:t xml:space="preserve">　　文化和宗教的交流是吐蕃与印度关系中的重要部分。佛教自印度传入吐蕃，对吐蕃的文化和社会生活产生了深远影响。这种宗教和文化上的紧密联系促进了两国间的和平与友好交往。大量的印度佛教经典被翻译成藏文，许多吐蕃学者和僧侣也前往印度学习佛法，加深了两国人民之间的理解和尊重。</w:t>
      </w:r>
    </w:p>
    <w:p>
      <w:pPr>
        <w:ind w:left="0" w:right="0" w:firstLine="560"/>
        <w:spacing w:before="450" w:after="450" w:line="312" w:lineRule="auto"/>
      </w:pPr>
      <w:r>
        <w:rPr>
          <w:rFonts w:ascii="宋体" w:hAnsi="宋体" w:eastAsia="宋体" w:cs="宋体"/>
          <w:color w:val="000"/>
          <w:sz w:val="28"/>
          <w:szCs w:val="28"/>
        </w:rPr>
        <w:t xml:space="preserve">　　尽管在历史文献中有关吐蕃入侵印度的记载非常有限，但两国的边境地区偶尔也会发生一些小规模冲突和纠纷。这些通常是由于边境贸易、领土争端或是地方势力的小规模摩擦引起的，但这些都未升级成为国家层面的战争。</w:t>
      </w:r>
    </w:p>
    <w:p>
      <w:pPr>
        <w:ind w:left="0" w:right="0" w:firstLine="560"/>
        <w:spacing w:before="450" w:after="450" w:line="312" w:lineRule="auto"/>
      </w:pPr>
      <w:r>
        <w:rPr>
          <w:rFonts w:ascii="宋体" w:hAnsi="宋体" w:eastAsia="宋体" w:cs="宋体"/>
          <w:color w:val="000"/>
          <w:sz w:val="28"/>
          <w:szCs w:val="28"/>
        </w:rPr>
        <w:t xml:space="preserve">　　综上所述，吐蕃不打印度这一现象的背后，是由地理条件的限制、政治利益的取向、文化宗教的影响以及历史上的和平交往共同作用的结果。这反映了在不同文明和国家之间，和平共处与交流合作往往比冲突与战争更能促进长远的发展和相互理解，这也是值得我们在今天国际关系中所借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2026-01-22T16:22:35+08:00</dcterms:created>
  <dcterms:modified xsi:type="dcterms:W3CDTF">2026-01-22T16:22:35+08:00</dcterms:modified>
</cp:coreProperties>
</file>

<file path=docProps/custom.xml><?xml version="1.0" encoding="utf-8"?>
<Properties xmlns="http://schemas.openxmlformats.org/officeDocument/2006/custom-properties" xmlns:vt="http://schemas.openxmlformats.org/officeDocument/2006/docPropsVTypes"/>
</file>