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李世民的军事才能探究</w:t>
      </w:r>
      <w:bookmarkEnd w:id="1"/>
    </w:p>
    <w:p>
      <w:pPr>
        <w:jc w:val="center"/>
        <w:spacing w:before="0" w:after="450"/>
      </w:pPr>
      <w:r>
        <w:rPr>
          <w:rFonts w:ascii="Arial" w:hAnsi="Arial" w:eastAsia="Arial" w:cs="Arial"/>
          <w:color w:val="999999"/>
          <w:sz w:val="20"/>
          <w:szCs w:val="20"/>
        </w:rPr>
        <w:t xml:space="preserve">来源：网络  作者：风华正茂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在中国历代帝王中，李世民以其杰出的军事才能和辉煌的战绩备受推崇。作为唐朝的开国功臣之一，他的军事才华不仅在晋阳起兵和建立唐朝过程中发挥了至关重要的作用，而且在他的整个统治时期都显示出其军事方面的强大能力。　　首先，李世民年轻时已在战场上...</w:t>
      </w:r>
    </w:p>
    <w:p>
      <w:pPr>
        <w:ind w:left="0" w:right="0" w:firstLine="560"/>
        <w:spacing w:before="450" w:after="450" w:line="312" w:lineRule="auto"/>
      </w:pPr>
      <w:r>
        <w:rPr>
          <w:rFonts w:ascii="宋体" w:hAnsi="宋体" w:eastAsia="宋体" w:cs="宋体"/>
          <w:color w:val="000"/>
          <w:sz w:val="28"/>
          <w:szCs w:val="28"/>
        </w:rPr>
        <w:t xml:space="preserve">　　在中国历代帝王中，李世民以其杰出的军事才能和辉煌的战绩备受推崇。作为唐朝的开国功臣之一，他的军事才华不仅在晋阳起兵和建立唐朝过程中发挥了至关重要的作用，而且在他的整个统治时期都显示出其军事方面的强大能力。</w:t>
      </w:r>
    </w:p>
    <w:p>
      <w:pPr>
        <w:ind w:left="0" w:right="0" w:firstLine="560"/>
        <w:spacing w:before="450" w:after="450" w:line="312" w:lineRule="auto"/>
      </w:pPr>
      <w:r>
        <w:rPr>
          <w:rFonts w:ascii="宋体" w:hAnsi="宋体" w:eastAsia="宋体" w:cs="宋体"/>
          <w:color w:val="000"/>
          <w:sz w:val="28"/>
          <w:szCs w:val="28"/>
        </w:rPr>
        <w:t xml:space="preserve">　　首先，李世民年轻时已在战场上表现出非凡的军事天赋。在李渊起兵反隋时，李世民就积极参与其中，他的勇敢与智谋为李家军带来了许多胜利。特别是在决定性的玄武门之变中，李世民凭借过人的勇气和果断，成功消除了对手，确立了自己在唐朝政权中的核心地位。</w:t>
      </w:r>
    </w:p>
    <w:p>
      <w:pPr>
        <w:ind w:left="0" w:right="0" w:firstLine="560"/>
        <w:spacing w:before="450" w:after="450" w:line="312" w:lineRule="auto"/>
      </w:pPr>
      <w:r>
        <w:rPr>
          <w:rFonts w:ascii="宋体" w:hAnsi="宋体" w:eastAsia="宋体" w:cs="宋体"/>
          <w:color w:val="000"/>
          <w:sz w:val="28"/>
          <w:szCs w:val="28"/>
        </w:rPr>
        <w:t xml:space="preserve">　　接着，李世民在统一战争和对外征战中均取得了显著成就。他领导唐军东征西讨，先后平定了王世充、窦建德等割据势力，成功统一了中国北方，并随后南下征服了南朝，结束了长期的分裂局面。在对外战争中，他派遣李靖击败东突厥，巩固了唐朝的边疆安全。</w:t>
      </w:r>
    </w:p>
    <w:p>
      <w:pPr>
        <w:ind w:left="0" w:right="0" w:firstLine="560"/>
        <w:spacing w:before="450" w:after="450" w:line="312" w:lineRule="auto"/>
      </w:pPr>
      <w:r>
        <w:rPr>
          <w:rFonts w:ascii="宋体" w:hAnsi="宋体" w:eastAsia="宋体" w:cs="宋体"/>
          <w:color w:val="000"/>
          <w:sz w:val="28"/>
          <w:szCs w:val="28"/>
        </w:rPr>
        <w:t xml:space="preserve">　　此外，李世民在军事创新上也颇有建树。他重视骑兵的作用，改进了军队的编制和战术，使得唐军成为了当时世界上最为训练有素和纪律严明的军队之一。他不仅注重军事实力的提升，同时也兼顾士兵的福利，提高了军队的士气和忠诚度。</w:t>
      </w:r>
    </w:p>
    <w:p>
      <w:pPr>
        <w:ind w:left="0" w:right="0" w:firstLine="560"/>
        <w:spacing w:before="450" w:after="450" w:line="312" w:lineRule="auto"/>
      </w:pPr>
      <w:r>
        <w:rPr>
          <w:rFonts w:ascii="宋体" w:hAnsi="宋体" w:eastAsia="宋体" w:cs="宋体"/>
          <w:color w:val="000"/>
          <w:sz w:val="28"/>
          <w:szCs w:val="28"/>
        </w:rPr>
        <w:t xml:space="preserve">　　最后，评价李世民的军事能力，我们还必须提到他在贞观之治时期的文治武功并举。即使在稳固国内和扩展疆域的同时，他也未放松对军事的关注，他提倡武备的定期检查和演练，确保唐朝军力的强盛。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2026-01-22T19:38:52+08:00</dcterms:created>
  <dcterms:modified xsi:type="dcterms:W3CDTF">2026-01-22T19:38:52+08:00</dcterms:modified>
</cp:coreProperties>
</file>

<file path=docProps/custom.xml><?xml version="1.0" encoding="utf-8"?>
<Properties xmlns="http://schemas.openxmlformats.org/officeDocument/2006/custom-properties" xmlns:vt="http://schemas.openxmlformats.org/officeDocument/2006/docPropsVTypes"/>
</file>