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六朝短命南京被秦始皇＂斩断地脉 断了龙气＂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六朝古都,金陵古城蜀国军师诸葛亮顺江而下，稳坐船中，当他细心察看金陵古城时，不禁失声惊叫:“钟山龙蟠，石头虎踞，真乃帝王之宅也!”　　　　东晋大臣王导曾说:“建康，古之金陵。”历史上，孙吴、东晋和南朝的宋、齐、梁、陈共六个朝代先后定都于...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六朝古都,金陵古城蜀国军师诸葛亮顺江而下，稳坐船中，当他细心察看金陵古城时，不禁失声惊叫:“钟山龙蟠，石头虎踞，真乃帝王之宅也!”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东晋大臣王导曾说:“建康，古之金陵。”历史上，孙吴、东晋和南朝的宋、齐、梁、陈共六个朝代先后定都于此，因此，人们称这座古城为六朝古都。唐代大诗人李白，喜欢金陵古城，他这样赞叹: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金陵风景好，豪士集新亭。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举目山河异，偏伤周情。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四坐楚囚悲，不忧社稷倾。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王公何慷慨!千载仰雄名。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李白流连忘返，多次写诗吟咏: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金陵夜寂凉风发，独上高楼望吴越。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白云映水摇空城，白露垂珠滴秋月。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月下沉吟久不归，古来相接眼中稀。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解道澄江净如练，令人长忆谢玄晖。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十分奇怪的是，这座王气旺盛的古城，定都于此的六个王朝，为什么都是短命的?东吴69年，东晋102年，南朝宋59年，齐23年，梁55年，陈32年，明初定都于此，一世而终，仅仅50余年。太平天国建都南京，维持了9年;有人认为，楚王埋金以镇王气，风水没了;有人认为，是秦始皇斩断了地脉，断了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公元前210年，秦始皇第五次出巡，也是最后一次东巡。他神气活现地巡游云梦，浩浩荡荡地浮江东下，远远地就看见了阳光下王气氤氲的金陵。御驾车队到达金陵，秦始皇十分兴奋，被这里虎踞龙蟠的气势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之上陪同左右的是道法极高的方士常生、仙导，他们修道数十年，精通风水之术，还通晓长生术，他们一直兴高采烈地说话，大讲都城风水。秦始皇十分奇怪的是，到达金陵之后，这两位方士出奇的沉默。看金陵地形地势和山川形胜，他们的眼中还充满了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