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揭秘西汉才女卓文君为何会被司马相如抛弃</w:t>
      </w:r>
      <w:bookmarkEnd w:id="1"/>
    </w:p>
    <w:p>
      <w:pPr>
        <w:jc w:val="center"/>
        <w:spacing w:before="0" w:after="450"/>
      </w:pPr>
      <w:r>
        <w:rPr>
          <w:rFonts w:ascii="Arial" w:hAnsi="Arial" w:eastAsia="Arial" w:cs="Arial"/>
          <w:color w:val="999999"/>
          <w:sz w:val="20"/>
          <w:szCs w:val="20"/>
        </w:rPr>
        <w:t xml:space="preserve">来源：网络  作者：空山幽谷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卓文君是西汉时期有名的大才女!被封为中古四大才女之一。卓文君不仅是一位才华横溢的才子，还是一位美貌如花的女子。她不仅擅长音律喜欢弹琴，在文学上也很有文采，下面我们一起来了解一下才女卓文君吧。　　　　卓文君画像　　才女卓文君生活在西汉时期...</w:t>
      </w:r>
    </w:p>
    <w:p>
      <w:pPr>
        <w:ind w:left="0" w:right="0" w:firstLine="560"/>
        <w:spacing w:before="450" w:after="450" w:line="312" w:lineRule="auto"/>
      </w:pPr>
      <w:r>
        <w:rPr>
          <w:rFonts w:ascii="宋体" w:hAnsi="宋体" w:eastAsia="宋体" w:cs="宋体"/>
          <w:color w:val="000"/>
          <w:sz w:val="28"/>
          <w:szCs w:val="28"/>
        </w:rPr>
        <w:t xml:space="preserve">　　卓文君是西汉时期有名的大才女!被封为中古四大才女之一。卓文君不仅是一位才华横溢的才子，还是一位美貌如花的女子。她不仅擅长音律喜欢弹琴，在文学上也很有文采，下面我们一起来了解一下才女卓文君吧。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才女卓文君生活在西汉时期的一个富商家庭，过着丰衣足食的日子。十六岁的时候她就嫁了人，生活美满幸福，可是后来丈夫不幸去世孤单的卓文君只能回到娘家居住。一次偶然的机会文君认识了来卓家做客的司马相如。司马相如弹奏了一曲《凤求凰》博得了文君的爱慕。两人一见如故，决定私奔去寻找自己的幸福。后来就有了卓文君与夫君一起卖酒谋生的故事了，卓文君果然是一个置钱财于身外的奇女子，她不慕名利与一无所有的司马相如开了一家小酒馆以此谋生。这对才子佳人就这样相互扶持。后来一个偶然的机会刘彻读了司马相如的《子虚赋》，他的才华得到了刘彻的欣赏，于是把他封为侍从官留在自己身边从此锦衣玉食风光无限。</w:t>
      </w:r>
    </w:p>
    <w:p>
      <w:pPr>
        <w:ind w:left="0" w:right="0" w:firstLine="560"/>
        <w:spacing w:before="450" w:after="450" w:line="312" w:lineRule="auto"/>
      </w:pPr>
      <w:r>
        <w:rPr>
          <w:rFonts w:ascii="宋体" w:hAnsi="宋体" w:eastAsia="宋体" w:cs="宋体"/>
          <w:color w:val="000"/>
          <w:sz w:val="28"/>
          <w:szCs w:val="28"/>
        </w:rPr>
        <w:t xml:space="preserve">　　发达后的司马相如马上就有了另寻新欢的想法，他写了一首十三字的书信与卓文君断绝关系。卓文君是聪明的，一首《怨郎诗》让司马相如惊觉文君的才华是如此之大，最终她成功挽回了丈夫的心。在那个黑暗的封建社会卓文君大胆的追求自己的爱情。俗话说“女子无才便是德”，可是小编却认为卓文的“才”就是她的“德”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卓文君与夫君司马相如之间的爱情故事一直流传至今。可是他们的爱情并没有一直延续到晚年时期。司马相如是一位才华横溢的诗人，他的一首《子虚赋》得到了汉武帝刘彻的欣赏，刘彻把他封为侍郎留在自己身边服侍。果然，金钱和权力能够使一个男人忘却自己的初心!不久司马相如就有了抛弃妻子重新纳妾的念头。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他写给卓文君一首十三字的书信，信中提及了各种数字可是唯独没有“亿”字。一向聪明的文君一下子便明白了他的意思瞬间泪奔。悲痛之下卓文君便写下了这怨郎诗。这首《怨郎诗》体现出了卓文君非凡的才华，构思奇特。从“一二三……十百千万”再到“万千百……二一”构成了数字的回还，让人读后真切的感觉到卓文君对丈夫的爱和心痛之情。</w:t>
      </w:r>
    </w:p>
    <w:p>
      <w:pPr>
        <w:ind w:left="0" w:right="0" w:firstLine="560"/>
        <w:spacing w:before="450" w:after="450" w:line="312" w:lineRule="auto"/>
      </w:pPr>
      <w:r>
        <w:rPr>
          <w:rFonts w:ascii="宋体" w:hAnsi="宋体" w:eastAsia="宋体" w:cs="宋体"/>
          <w:color w:val="000"/>
          <w:sz w:val="28"/>
          <w:szCs w:val="28"/>
        </w:rPr>
        <w:t xml:space="preserve">　　前半部分讲到：两人离别分隔两地，分隔之久使得这位爱夫心切的女子内心是多么的煎熬痛苦。这样的日子甚至磨灭了自己对于琴的爱好。文君曾想过要给夫君写信，可是信写完了却没有地方可寄，自己只能天天独自在十里之外的长亭盼君来。后半部分通过“孤雁”、“冷雨”以及断了线的风筝，生动的表现了诗人内心的愁怨。</w:t>
      </w:r>
    </w:p>
    <w:p>
      <w:pPr>
        <w:ind w:left="0" w:right="0" w:firstLine="560"/>
        <w:spacing w:before="450" w:after="450" w:line="312" w:lineRule="auto"/>
      </w:pPr>
      <w:r>
        <w:rPr>
          <w:rFonts w:ascii="宋体" w:hAnsi="宋体" w:eastAsia="宋体" w:cs="宋体"/>
          <w:color w:val="000"/>
          <w:sz w:val="28"/>
          <w:szCs w:val="28"/>
        </w:rPr>
        <w:t xml:space="preserve">　　通读全诗，可是真真切切的感觉到卓文君对司马相如的热烈的爱情以及知道他变心后的痛心。这其中不仅只有“怨”，还掺杂了作者对夫君浓浓的情义。</w:t>
      </w:r>
    </w:p>
    <w:p>
      <w:pPr>
        <w:ind w:left="0" w:right="0" w:firstLine="560"/>
        <w:spacing w:before="450" w:after="450" w:line="312" w:lineRule="auto"/>
      </w:pPr>
      <w:r>
        <w:rPr>
          <w:rFonts w:ascii="宋体" w:hAnsi="宋体" w:eastAsia="宋体" w:cs="宋体"/>
          <w:color w:val="000"/>
          <w:sz w:val="28"/>
          <w:szCs w:val="28"/>
        </w:rPr>
        <w:t xml:space="preserve">　　说起司马相如，小编相信大家并不会觉得陌生，这位才子，不仅写的一首好诗，更曾经是朝中的要臣，权倾一时。但是司马相如原来也是一个穷小子，他所得的成就与妻子有很大的关系。但是司马相如曾经却有意抛弃他的妻子。这究竟是怎么一回事呢?　　</w:t>
      </w:r>
    </w:p>
    <w:p>
      <w:pPr>
        <w:ind w:left="0" w:right="0" w:firstLine="560"/>
        <w:spacing w:before="450" w:after="450" w:line="312" w:lineRule="auto"/>
      </w:pPr>
      <w:r>
        <w:rPr>
          <w:rFonts w:ascii="宋体" w:hAnsi="宋体" w:eastAsia="宋体" w:cs="宋体"/>
          <w:color w:val="000"/>
          <w:sz w:val="28"/>
          <w:szCs w:val="28"/>
        </w:rPr>
        <w:t xml:space="preserve">　　司马相如画像</w:t>
      </w:r>
    </w:p>
    <w:p>
      <w:pPr>
        <w:ind w:left="0" w:right="0" w:firstLine="560"/>
        <w:spacing w:before="450" w:after="450" w:line="312" w:lineRule="auto"/>
      </w:pPr>
      <w:r>
        <w:rPr>
          <w:rFonts w:ascii="宋体" w:hAnsi="宋体" w:eastAsia="宋体" w:cs="宋体"/>
          <w:color w:val="000"/>
          <w:sz w:val="28"/>
          <w:szCs w:val="28"/>
        </w:rPr>
        <w:t xml:space="preserve">　　司马相如抛弃卓文君前是这样的，据悉，司马相如家庭十分贫困，所以即使司马相如有再好的文采和满腔的政治抱负，却始终得不到赏识。后来双亲去世，他记住在友人王县令家中。卓文君的父亲是当时有名的富翁，当时她父亲为了巴结王县令，于是宴请其到家中做客。而司马相如就是这样和他的妻子认识的。虽然郎有情，妾有意，但是卓文君的父亲怎么舍得将自己的女儿嫁给一个穷小子。得不到父亲的同意，卓文君一气之下其私奔，将自己之前的东西卖掉，做起了小生意。</w:t>
      </w:r>
    </w:p>
    <w:p>
      <w:pPr>
        <w:ind w:left="0" w:right="0" w:firstLine="560"/>
        <w:spacing w:before="450" w:after="450" w:line="312" w:lineRule="auto"/>
      </w:pPr>
      <w:r>
        <w:rPr>
          <w:rFonts w:ascii="宋体" w:hAnsi="宋体" w:eastAsia="宋体" w:cs="宋体"/>
          <w:color w:val="000"/>
          <w:sz w:val="28"/>
          <w:szCs w:val="28"/>
        </w:rPr>
        <w:t xml:space="preserve">　　后来父亲还是心软了，将司马相如与女儿接回家中。据悉，后来汉朝换了皇帝，司马相如靠老丈人和友人的帮助，终于如愿进了官场，得到了当朝的重用，一时春风得意。而此时的司马相如有些飘飘然了，竟觉得卓文君配不上自己，有了抛弃妻子，另娶他人的想法，于是便写了一首诗派人送给妻子。看到这首诗的卓文君心痛不已，给丈夫回了一首诗。司马相如读到诗之后，深感惭愧，觉得自己对不起妻子。于是便将妻子接到宫中。</w:t>
      </w:r>
    </w:p>
    <w:p>
      <w:pPr>
        <w:ind w:left="0" w:right="0" w:firstLine="560"/>
        <w:spacing w:before="450" w:after="450" w:line="312" w:lineRule="auto"/>
      </w:pPr>
      <w:r>
        <w:rPr>
          <w:rFonts w:ascii="宋体" w:hAnsi="宋体" w:eastAsia="宋体" w:cs="宋体"/>
          <w:color w:val="000"/>
          <w:sz w:val="28"/>
          <w:szCs w:val="28"/>
        </w:rPr>
        <w:t xml:space="preserve">　　司马相如虽有抛弃卓文君之意，但好在及时回头，令人欣慰。</w:t>
      </w:r>
    </w:p>
    <w:p>
      <w:pPr>
        <w:ind w:left="0" w:right="0" w:firstLine="560"/>
        <w:spacing w:before="450" w:after="450" w:line="312" w:lineRule="auto"/>
      </w:pPr>
      <w:r>
        <w:rPr>
          <w:rFonts w:ascii="宋体" w:hAnsi="宋体" w:eastAsia="宋体" w:cs="宋体"/>
          <w:color w:val="000"/>
          <w:sz w:val="28"/>
          <w:szCs w:val="28"/>
        </w:rPr>
        <w:t xml:space="preserve">　　对于卓文君这个人，大家应该是十分熟悉的了吧。她的美誉特别多，她是知名的汉代的大才女，也是我们中国古代的四大才女之一，还被冠为蜀中四大才女之一的荣誉称号。大家都知道，我国古代的女诗人真的是凤毛麟角，而像卓文君这么全能的，就更是难找了，接下来我们就来谈一下卓文君的诗词作品。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大家都知道，女儿家情思最为繁杂。纵使卓文君她才华横溢，也是躲不过心思细密。所以卓文君的诗词大多以爱情，思念为主题展开。留下的传世名作也都与男女情感密不可分。像是她被吟诵的最多的那首《白头吟》就蕴含着丰富的情感。这首诗是作给她当时的丈夫司马相如的。</w:t>
      </w:r>
    </w:p>
    <w:p>
      <w:pPr>
        <w:ind w:left="0" w:right="0" w:firstLine="560"/>
        <w:spacing w:before="450" w:after="450" w:line="312" w:lineRule="auto"/>
      </w:pPr>
      <w:r>
        <w:rPr>
          <w:rFonts w:ascii="宋体" w:hAnsi="宋体" w:eastAsia="宋体" w:cs="宋体"/>
          <w:color w:val="000"/>
          <w:sz w:val="28"/>
          <w:szCs w:val="28"/>
        </w:rPr>
        <w:t xml:space="preserve">　　相传司马相如也是个很有才华的人，无奈无人赏识，一直与卓文君过着清苦的日子。直到后来，他的一篇《子虚赋》得到了皇上的青睐，他才得以加官进爵。到了京城，面对各种金钱势力的诱惑，这个男人也终是变了心，他又想娶别的女人了。当时的卓文君听到这个消息自是十分悲痛，就写下了这首诗歌来表示与自己相公恩断义绝的想法。其中，“愿得一人心，白首不分离”被一直传唱。</w:t>
      </w:r>
    </w:p>
    <w:p>
      <w:pPr>
        <w:ind w:left="0" w:right="0" w:firstLine="560"/>
        <w:spacing w:before="450" w:after="450" w:line="312" w:lineRule="auto"/>
      </w:pPr>
      <w:r>
        <w:rPr>
          <w:rFonts w:ascii="宋体" w:hAnsi="宋体" w:eastAsia="宋体" w:cs="宋体"/>
          <w:color w:val="000"/>
          <w:sz w:val="28"/>
          <w:szCs w:val="28"/>
        </w:rPr>
        <w:t xml:space="preserve">　　卓文君的诗词中以数字诗最为出彩，这些数字也成了她对丈夫失望之情的最好诠释，也正是这些数字让两个出现感情危机的人再度和好，不得不说，卓文君的诗词真的是精彩至极，从中我们也可以看出她的情商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