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解析唐朝出现宦官当权的原因是什么?</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宦官是为皇室当中的妃子和皇帝提供服务的人，最初宦官在宫中只提供服务，但是不允许干涉朝政，但是在唐朝后期，却出现了一大批的宦官干政、宦官弑帝的现象，唐朝宦官当权的原因是什么呢?　　李辅国剧照　　宦官专政之所以成为唐朝的顽疾，和当时的社会风...</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w:t>
      </w:r>
    </w:p>
    <w:p>
      <w:pPr>
        <w:ind w:left="0" w:right="0" w:firstLine="560"/>
        <w:spacing w:before="450" w:after="450" w:line="312" w:lineRule="auto"/>
      </w:pPr>
      <w:r>
        <w:rPr>
          <w:rFonts w:ascii="宋体" w:hAnsi="宋体" w:eastAsia="宋体" w:cs="宋体"/>
          <w:color w:val="000"/>
          <w:sz w:val="28"/>
          <w:szCs w:val="28"/>
        </w:rPr>
        <w:t xml:space="preserve">　　唐玄宗剧照</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的发展历程当中，宦官当权是一个最大的特色。在历史上没有哪个朝代的宦官能够拥有这样的地位，可以公开的干预朝政，甚至是当时的一些朝廷官员都在地位上和宦官相差很大，那么唐朝宦官当权有哪几位?</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w:t>
      </w:r>
    </w:p>
    <w:p>
      <w:pPr>
        <w:ind w:left="0" w:right="0" w:firstLine="560"/>
        <w:spacing w:before="450" w:after="450" w:line="312" w:lineRule="auto"/>
      </w:pPr>
      <w:r>
        <w:rPr>
          <w:rFonts w:ascii="宋体" w:hAnsi="宋体" w:eastAsia="宋体" w:cs="宋体"/>
          <w:color w:val="000"/>
          <w:sz w:val="28"/>
          <w:szCs w:val="28"/>
        </w:rPr>
        <w:t xml:space="preserve">　　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w:t>
      </w:r>
    </w:p>
    <w:p>
      <w:pPr>
        <w:ind w:left="0" w:right="0" w:firstLine="560"/>
        <w:spacing w:before="450" w:after="450" w:line="312" w:lineRule="auto"/>
      </w:pPr>
      <w:r>
        <w:rPr>
          <w:rFonts w:ascii="宋体" w:hAnsi="宋体" w:eastAsia="宋体" w:cs="宋体"/>
          <w:color w:val="000"/>
          <w:sz w:val="28"/>
          <w:szCs w:val="28"/>
        </w:rPr>
        <w:t xml:space="preserve">　　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2026-01-22T14:43:17+08:00</dcterms:created>
  <dcterms:modified xsi:type="dcterms:W3CDTF">2026-01-22T14:43:17+08:00</dcterms:modified>
</cp:coreProperties>
</file>

<file path=docProps/custom.xml><?xml version="1.0" encoding="utf-8"?>
<Properties xmlns="http://schemas.openxmlformats.org/officeDocument/2006/custom-properties" xmlns:vt="http://schemas.openxmlformats.org/officeDocument/2006/docPropsVTypes"/>
</file>