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同性恋古已有之：男同称断袖女同称磨镜</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同性恋现象并不是一个现代的产物，而是自古代开始就有，在中国古代，男同性恋称为“断袖”，而把女同性恋叫作“磨镜”，那这样的称呼从何而来呢?　　　　“断袖”的典故来源于二千年前的西汉。西汉建平二年，有一天，汉哀帝下朝回宫，看到殿前站着一个人...</w:t>
      </w:r>
    </w:p>
    <w:p>
      <w:pPr>
        <w:ind w:left="0" w:right="0" w:firstLine="560"/>
        <w:spacing w:before="450" w:after="450" w:line="312" w:lineRule="auto"/>
      </w:pPr>
      <w:r>
        <w:rPr>
          <w:rFonts w:ascii="宋体" w:hAnsi="宋体" w:eastAsia="宋体" w:cs="宋体"/>
          <w:color w:val="000"/>
          <w:sz w:val="28"/>
          <w:szCs w:val="28"/>
        </w:rPr>
        <w:t xml:space="preserve">　　同性恋现象并不是一个现代的产物，而是自古代开始就有，在中国古代，男同性恋称为“断袖”，而把女同性恋叫作“磨镜”，那这样的称呼从何而来呢?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“断袖”的典故来源于二千年前的西汉。西汉建平二年，有一天，汉哀帝下朝回宫，看到殿前站着一个人，正在传漏报时，哀帝随口问：“那不是舍人董贤吗?”那人忙叩头道：“正是小臣董贤。”　　</w:t>
      </w:r>
    </w:p>
    <w:p>
      <w:pPr>
        <w:ind w:left="0" w:right="0" w:firstLine="560"/>
        <w:spacing w:before="450" w:after="450" w:line="312" w:lineRule="auto"/>
      </w:pPr>
      <w:r>
        <w:rPr>
          <w:rFonts w:ascii="宋体" w:hAnsi="宋体" w:eastAsia="宋体" w:cs="宋体"/>
          <w:color w:val="000"/>
          <w:sz w:val="28"/>
          <w:szCs w:val="28"/>
        </w:rPr>
        <w:t xml:space="preserve">　　古代男同性恋</w:t>
      </w:r>
    </w:p>
    <w:p>
      <w:pPr>
        <w:ind w:left="0" w:right="0" w:firstLine="560"/>
        <w:spacing w:before="450" w:after="450" w:line="312" w:lineRule="auto"/>
      </w:pPr>
      <w:r>
        <w:rPr>
          <w:rFonts w:ascii="宋体" w:hAnsi="宋体" w:eastAsia="宋体" w:cs="宋体"/>
          <w:color w:val="000"/>
          <w:sz w:val="28"/>
          <w:szCs w:val="28"/>
        </w:rPr>
        <w:t xml:space="preserve">　　董贤是御史董恭的儿子，在汉哀帝刘欣还是太子时曾当过太子舍人。就是这一瞥，哀帝忽然发现，几年不见，董贤越长越俊俏了，比六宫粉黛还要漂亮，他不禁大为喜爱，命他随身侍从。从此对他日益宠爱，同车而乘，同榻而眠。董贤不仅长得像美女，言谈举止也十足地像女人，“性柔和”、“善为媚”。</w:t>
      </w:r>
    </w:p>
    <w:p>
      <w:pPr>
        <w:ind w:left="0" w:right="0" w:firstLine="560"/>
        <w:spacing w:before="450" w:after="450" w:line="312" w:lineRule="auto"/>
      </w:pPr>
      <w:r>
        <w:rPr>
          <w:rFonts w:ascii="宋体" w:hAnsi="宋体" w:eastAsia="宋体" w:cs="宋体"/>
          <w:color w:val="000"/>
          <w:sz w:val="28"/>
          <w:szCs w:val="28"/>
        </w:rPr>
        <w:t xml:space="preserve">　　哀帝对董贤的爱之深，可用一个例子来说明。一次午睡，董贤枕着哀帝的袖子睡着了。哀帝想起身，却又不忍惊醒董贤，随手拔剑割断了衣袖。后人每当提起汉哀帝的时候，便说他有“断袖之癖”。于是，“断袖”也就成为男同性恋的代名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磨镜”，即磨治铜镜也。古用铜镜，须常磨光方能照影。而把女同性恋叫作“磨镜”的意思就是，双方相互以厮磨或抚摩对方身体得到一定的性满足，由于双方有同样的身体结构，似乎在中间放置了一面镜子而在厮磨，故称“磨镜”。　　</w:t>
      </w:r>
    </w:p>
    <w:p>
      <w:pPr>
        <w:ind w:left="0" w:right="0" w:firstLine="560"/>
        <w:spacing w:before="450" w:after="450" w:line="312" w:lineRule="auto"/>
      </w:pPr>
      <w:r>
        <w:rPr>
          <w:rFonts w:ascii="宋体" w:hAnsi="宋体" w:eastAsia="宋体" w:cs="宋体"/>
          <w:color w:val="000"/>
          <w:sz w:val="28"/>
          <w:szCs w:val="28"/>
        </w:rPr>
        <w:t xml:space="preserve">　　古代女同性恋</w:t>
      </w:r>
    </w:p>
    <w:p>
      <w:pPr>
        <w:ind w:left="0" w:right="0" w:firstLine="560"/>
        <w:spacing w:before="450" w:after="450" w:line="312" w:lineRule="auto"/>
      </w:pPr>
      <w:r>
        <w:rPr>
          <w:rFonts w:ascii="宋体" w:hAnsi="宋体" w:eastAsia="宋体" w:cs="宋体"/>
          <w:color w:val="000"/>
          <w:sz w:val="28"/>
          <w:szCs w:val="28"/>
        </w:rPr>
        <w:t xml:space="preserve">　　古代的女同性恋以皇宫中的宫女为最，为何出现如此现象呢?“宫花寂寞红”，这五个字多么深刻地描述了几千年来千千万万的女性在深宫中青春之花寂寞地开放又枯萎。性是人类的一种自然需求，在正常情况下，无论男人和女人都渴求爱情、婚姻与性的幸福，可是宫女们的这种人生权利被残酷地剥夺了。</w:t>
      </w:r>
    </w:p>
    <w:p>
      <w:pPr>
        <w:ind w:left="0" w:right="0" w:firstLine="560"/>
        <w:spacing w:before="450" w:after="450" w:line="312" w:lineRule="auto"/>
      </w:pPr>
      <w:r>
        <w:rPr>
          <w:rFonts w:ascii="宋体" w:hAnsi="宋体" w:eastAsia="宋体" w:cs="宋体"/>
          <w:color w:val="000"/>
          <w:sz w:val="28"/>
          <w:szCs w:val="28"/>
        </w:rPr>
        <w:t xml:space="preserve">　　在后宫，宫女们接触的男人只有皇帝和太监，太监是没有性能力的，而皇帝只有一个，在宫廷女性中能得到皇帝宠幸的又有几个呢?</w:t>
      </w:r>
    </w:p>
    <w:p>
      <w:pPr>
        <w:ind w:left="0" w:right="0" w:firstLine="560"/>
        <w:spacing w:before="450" w:after="450" w:line="312" w:lineRule="auto"/>
      </w:pPr>
      <w:r>
        <w:rPr>
          <w:rFonts w:ascii="宋体" w:hAnsi="宋体" w:eastAsia="宋体" w:cs="宋体"/>
          <w:color w:val="000"/>
          <w:sz w:val="28"/>
          <w:szCs w:val="28"/>
        </w:rPr>
        <w:t xml:space="preserve">　　在这种性寂寞与性苦闷的情况下，宫廷女性怎么办呢?胆大的宫女便集体大逃亡，而胆小的宫女就只有自叹薄命，以自杀了此余生。但是这些情况毕竟还是极少数，而多数宫女是默默忍受，有时也寻求一些方法进行性的宣泄。性宣泄的方法是多种多样的，其一是和太监结成挂名夫妻，借以得到感情上的安慰，这称“对食”或“菜户”，其二是以手或工具进行“自慰”，而其三就是搞同性恋了，也就是“磨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2026-06-10T08:21:35+08:00</dcterms:created>
  <dcterms:modified xsi:type="dcterms:W3CDTF">2026-06-10T08:21:35+08:00</dcterms:modified>
</cp:coreProperties>
</file>

<file path=docProps/custom.xml><?xml version="1.0" encoding="utf-8"?>
<Properties xmlns="http://schemas.openxmlformats.org/officeDocument/2006/custom-properties" xmlns:vt="http://schemas.openxmlformats.org/officeDocument/2006/docPropsVTypes"/>
</file>