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罗士信归唐背后的历史真相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动荡时期，许多英雄人物纷纷崛起，其中罗士信因其骁勇善战而留名史册。罗士信原为张须陀部下，后转投瓦岗军，最终归顺唐朝。关于罗士信投唐的真实原因，历史学家和文学作品有着不同的解读。本文将结合史料，探讨罗士信归唐的深层次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动荡时期，许多英雄人物纷纷崛起，其中罗士信因其骁勇善战而留名史册。罗士信原为张须陀部下，后转投瓦岗军，最终归顺唐朝。关于罗士信投唐的真实原因，历史学家和文学作品有着不同的解读。本文将结合史料，探讨罗士信归唐的深层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罗士信的背景。罗士信是齐州历城人，他自幼酷爱武术，尤其擅长飞石绝技。在张须陀麾下，他以英勇善战著称，后来因缘际会加入瓦岗军，成为军中猛将。然而，瓦岗军的内讧和动荡让罗士信感到失望，他开始寻求新的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罗士信投唐的原因。根据史料记载，罗士信对瓦岗军内部的权力斗争和混乱局面感到不满，他认为这样的环境难以实现自己的抱负和理想。此外，唐朝的兴起和李世民的英明统治对罗士信产生了吸引力，他认为这是一个全新的、有希望的政治力量。因此，罗士信选择投奔唐朝，希望能够在更加稳定和有前途的环境中施展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士信投唐的过程并非一帆风顺。在归唐的路上，他遭遇了重重困难，包括被王世充俘虏和囚禁。但凭借其过人的武艺和机智，罗士信最终成功逃脱并投奔唐朝。在唐朝，他得到了重用，成为李世民的部将，并在多次战役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