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古华夏部落联盟首领黄帝：他的治国举措都有哪些？</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帝(公元前2717年-公元前2599年)：古华夏部落联盟首领，中国远古时代华夏民族的共主。五帝之首。被尊为中华“人文初祖”。据说他是少典与附宝之子，本姓公孙，后改姬姓，故称姬轩辕。居轩辕之丘，号轩辕氏，建都于有熊[1]，亦称有熊氏。也...</w:t>
      </w:r>
    </w:p>
    <w:p>
      <w:pPr>
        <w:ind w:left="0" w:right="0" w:firstLine="560"/>
        <w:spacing w:before="450" w:after="450" w:line="312" w:lineRule="auto"/>
      </w:pPr>
      <w:r>
        <w:rPr>
          <w:rFonts w:ascii="宋体" w:hAnsi="宋体" w:eastAsia="宋体" w:cs="宋体"/>
          <w:color w:val="000"/>
          <w:sz w:val="28"/>
          <w:szCs w:val="28"/>
        </w:rPr>
        <w:t xml:space="preserve">　　黄帝(公元前2717年-公元前2599年)：古华夏部落联盟首领，中国远古时代华夏民族的共主。五帝之首。被尊为中华“人文初祖”。据说他是少典与附宝之子，本姓公孙，后改姬姓，故称姬轩辕。居轩辕之丘，号轩辕氏，建都于有熊[1]，亦称有熊氏。也有人称之为“帝鸿氏”。</w:t>
      </w:r>
    </w:p>
    <w:p>
      <w:pPr>
        <w:ind w:left="0" w:right="0" w:firstLine="560"/>
        <w:spacing w:before="450" w:after="450" w:line="312" w:lineRule="auto"/>
      </w:pPr>
      <w:r>
        <w:rPr>
          <w:rFonts w:ascii="宋体" w:hAnsi="宋体" w:eastAsia="宋体" w:cs="宋体"/>
          <w:color w:val="000"/>
          <w:sz w:val="28"/>
          <w:szCs w:val="28"/>
        </w:rPr>
        <w:t xml:space="preserve">　　根据中国史书的记载，黄帝推算历法，教导百姓播种五谷，兴文字，作干支，制乐器，创医学。</w:t>
      </w:r>
    </w:p>
    <w:p>
      <w:pPr>
        <w:ind w:left="0" w:right="0" w:firstLine="560"/>
        <w:spacing w:before="450" w:after="450" w:line="312" w:lineRule="auto"/>
      </w:pPr>
      <w:r>
        <w:rPr>
          <w:rFonts w:ascii="宋体" w:hAnsi="宋体" w:eastAsia="宋体" w:cs="宋体"/>
          <w:color w:val="000"/>
          <w:sz w:val="28"/>
          <w:szCs w:val="28"/>
        </w:rPr>
        <w:t xml:space="preserve">　　在数学上隶首作数，定度量衡之制。在军队上风后衍握奇图，始制阵法。在音乐上伶伦取谷之竹以作箫管，定五音十二律，合于今日。</w:t>
      </w:r>
    </w:p>
    <w:p>
      <w:pPr>
        <w:ind w:left="0" w:right="0" w:firstLine="560"/>
        <w:spacing w:before="450" w:after="450" w:line="312" w:lineRule="auto"/>
      </w:pPr>
      <w:r>
        <w:rPr>
          <w:rFonts w:ascii="宋体" w:hAnsi="宋体" w:eastAsia="宋体" w:cs="宋体"/>
          <w:color w:val="000"/>
          <w:sz w:val="28"/>
          <w:szCs w:val="28"/>
        </w:rPr>
        <w:t xml:space="preserve">　　在衣服上元妃嫘祖始养蚕以丝制衣服。在医药上与岐伯讨论病理，作《黄帝内经》。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文化上的举措，黄帝在农业生产方面也有许多的创造发明，其中主要有实行田亩制。黄帝以步丈亩，以防争端，将全国土地重新划分，划成“井”字，中间一块为“公亩”，归政府所有，四周八块为“私田”，由八家合种，收获缴政府，还穿土凿井。</w:t>
      </w:r>
    </w:p>
    <w:p>
      <w:pPr>
        <w:ind w:left="0" w:right="0" w:firstLine="560"/>
        <w:spacing w:before="450" w:after="450" w:line="312" w:lineRule="auto"/>
      </w:pPr>
      <w:r>
        <w:rPr>
          <w:rFonts w:ascii="宋体" w:hAnsi="宋体" w:eastAsia="宋体" w:cs="宋体"/>
          <w:color w:val="000"/>
          <w:sz w:val="28"/>
          <w:szCs w:val="28"/>
        </w:rPr>
        <w:t xml:space="preserve">　　对农田实行耕作制，及时播种百谷，发明杵臼，开辟园、圃，种植果木蔬菜，种桑养蚕，饲养兽禽，进行放牧等。</w:t>
      </w:r>
    </w:p>
    <w:p>
      <w:pPr>
        <w:ind w:left="0" w:right="0" w:firstLine="560"/>
        <w:spacing w:before="450" w:after="450" w:line="312" w:lineRule="auto"/>
      </w:pPr>
      <w:r>
        <w:rPr>
          <w:rFonts w:ascii="宋体" w:hAnsi="宋体" w:eastAsia="宋体" w:cs="宋体"/>
          <w:color w:val="000"/>
          <w:sz w:val="28"/>
          <w:szCs w:val="28"/>
        </w:rPr>
        <w:t xml:space="preserve">　　从上面所介绍的黄帝简介以及黄帝的治国举措中，可以明白原来后人之所以称他为中华“人文初祖”，最主要的原因就是，是黄帝教会大家种植粮食，学习文字等等，说涉及到了人们生活中的各方各面，不仅是物质上的，也包括精神上的。</w:t>
      </w:r>
    </w:p>
    <w:p>
      <w:pPr>
        <w:ind w:left="0" w:right="0" w:firstLine="560"/>
        <w:spacing w:before="450" w:after="450" w:line="312" w:lineRule="auto"/>
      </w:pPr>
      <w:r>
        <w:rPr>
          <w:rFonts w:ascii="宋体" w:hAnsi="宋体" w:eastAsia="宋体" w:cs="宋体"/>
          <w:color w:val="000"/>
          <w:sz w:val="28"/>
          <w:szCs w:val="28"/>
        </w:rPr>
        <w:t xml:space="preserve">　　黄帝在位时间很久，国势强盛，政治安定，文化进步，有许多发明和制作，如文字、音乐、历数、宫室、舟车、衣裳和指南车等。相传尧、舜、禹、皋陶、伯益、汤等均是他的后裔，因此黄帝被奉为中华民族的共同始祖。</w:t>
      </w:r>
    </w:p>
    <w:p>
      <w:pPr>
        <w:ind w:left="0" w:right="0" w:firstLine="560"/>
        <w:spacing w:before="450" w:after="450" w:line="312" w:lineRule="auto"/>
      </w:pPr>
      <w:r>
        <w:rPr>
          <w:rFonts w:ascii="宋体" w:hAnsi="宋体" w:eastAsia="宋体" w:cs="宋体"/>
          <w:color w:val="000"/>
          <w:sz w:val="28"/>
          <w:szCs w:val="28"/>
        </w:rPr>
        <w:t xml:space="preserve">　　根据中国史书的记载，他在炎帝之后，统一了中国各部落。他推算历法;教导百姓播种五谷;兴文字;作干支，制乐器，创医学。纪时：帝使大挠作甲子，以十天干配合十二地支以纪时沿用至今农历(甲子、乙丑以至癸亥，共六十年为一周期)，即道教之六十元辰。</w:t>
      </w:r>
    </w:p>
    <w:p>
      <w:pPr>
        <w:ind w:left="0" w:right="0" w:firstLine="560"/>
        <w:spacing w:before="450" w:after="450" w:line="312" w:lineRule="auto"/>
      </w:pPr>
      <w:r>
        <w:rPr>
          <w:rFonts w:ascii="宋体" w:hAnsi="宋体" w:eastAsia="宋体" w:cs="宋体"/>
          <w:color w:val="000"/>
          <w:sz w:val="28"/>
          <w:szCs w:val="28"/>
        </w:rPr>
        <w:t xml:space="preserve">　　黄帝建立古国体制：划野分疆，八家为一井，三井为一邻，三邻为一朋，三朋为一里，五里为一邑，十邑为都，十都为一师，十师为州，全国共分九州;设官司职，置左右大监，监于万国，设三公、三少、四辅、四史、六相、九德(官名)共120个官位管理国家。对各级官员提出“六禁重”，“重”是过分的意思，即“声禁重、色禁重、衣禁重、香禁重、味禁重、室禁重”，要求官员节简朴素，反对奢靡。提出以德治国，“修德振兵”，以“德”施天下，一道修德，惟仁是行，修德立义，尤其是设立“九德之臣”，教养百姓九行，即担任法官、后土担任狱官，对犯罪重者判处流失，罪大罪极者判处斩首等。</w:t>
      </w:r>
    </w:p>
    <w:p>
      <w:pPr>
        <w:ind w:left="0" w:right="0" w:firstLine="560"/>
        <w:spacing w:before="450" w:after="450" w:line="312" w:lineRule="auto"/>
      </w:pPr>
      <w:r>
        <w:rPr>
          <w:rFonts w:ascii="宋体" w:hAnsi="宋体" w:eastAsia="宋体" w:cs="宋体"/>
          <w:color w:val="000"/>
          <w:sz w:val="28"/>
          <w:szCs w:val="28"/>
        </w:rPr>
        <w:t xml:space="preserve">　　黄帝奠定天下后，制定国家的职官制度，如以云为名的中央职官，管宗族事务的称青云，管军事的称缙云，又设置了左右大监，负责监督天下诸部落。风后、力牧、常先、大鸿被任命为治民的大臣。他又经常封祭山川鬼神。他以神蓍推算和制定了历法。轩辕黄帝的功绩之一是“艺五种”。“五种”，是指“黍、稷、菽、麦、稻”五谷。按古史传说神农氏仅能种植黍、稷，而黄帝则能种植多种粮食作物，表明黄帝使当时的原始农业有了进一步的发展。后来，在以黄帝为祖先的姬姓部落里就出现了一个农业方面成绩卓著的领袖——弃。传说他是周人的祖先，被尊为后稷。他能认识不同土壤，并懂得拔去杂草，还知道挑选良种。</w:t>
      </w:r>
    </w:p>
    <w:p>
      <w:pPr>
        <w:ind w:left="0" w:right="0" w:firstLine="560"/>
        <w:spacing w:before="450" w:after="450" w:line="312" w:lineRule="auto"/>
      </w:pPr>
      <w:r>
        <w:rPr>
          <w:rFonts w:ascii="宋体" w:hAnsi="宋体" w:eastAsia="宋体" w:cs="宋体"/>
          <w:color w:val="000"/>
          <w:sz w:val="28"/>
          <w:szCs w:val="28"/>
        </w:rPr>
        <w:t xml:space="preserve">　　中国史前农耕聚落分布呈现出沿小河而居的特点。它反映出早期农业在水的利用方面对于河流的依赖，依据考古发现，水井最初出现在河姆渡遗址第1—2层相当于松泽文化下层的时期，其14C测定的年代距今约5700年。这里是长江三角洲水位较高的沼泽地带，无需深挖即容易见水，这里首先发明井不足为奇。而水位较低的黄河流域，开凿水井难度较大，而水井对于农业的意义远非长江三角洲的水井可堪比拟。但大约到距今5000—4000年的时候，黄河流域的龙山时期文化遗址普遍发现有水井，它表明水井在黄河流域的经济生活中已发生了显著的效用。如河南洛阳矬李遗址和河南汤阴白营遗址发现的古井，距今约四千多年，基本上与黄帝时代相符。黄帝时代农业生产的发展还规定了中国文化后来发展的基本方向，形成建立在农业文明基础上的独特的中华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2026-04-29T06:51:55+08:00</dcterms:created>
  <dcterms:modified xsi:type="dcterms:W3CDTF">2026-04-29T06:51:55+08:00</dcterms:modified>
</cp:coreProperties>
</file>

<file path=docProps/custom.xml><?xml version="1.0" encoding="utf-8"?>
<Properties xmlns="http://schemas.openxmlformats.org/officeDocument/2006/custom-properties" xmlns:vt="http://schemas.openxmlformats.org/officeDocument/2006/docPropsVTypes"/>
</file>