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拉美西斯二世神庙 拉美西斯二世的功绩是什么</w:t>
      </w:r>
      <w:bookmarkEnd w:id="1"/>
    </w:p>
    <w:p>
      <w:pPr>
        <w:jc w:val="center"/>
        <w:spacing w:before="0" w:after="450"/>
      </w:pPr>
      <w:r>
        <w:rPr>
          <w:rFonts w:ascii="Arial" w:hAnsi="Arial" w:eastAsia="Arial" w:cs="Arial"/>
          <w:color w:val="999999"/>
          <w:sz w:val="20"/>
          <w:szCs w:val="20"/>
        </w:rPr>
        <w:t xml:space="preserve">来源：网络  作者：寂静之音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拉美西斯二世神庙建筑群约于公元前1284年开始兴建，为时约20年，直至公元前1264年完成。这座宏伟的建筑物被称为受阿蒙宠爱的拉美西斯的神庙，而这亦是拉美西斯二世奈菲尔塔莉在努比亚所兴建六座石建神庙的其中一座，目的是为了向埃及南面努比亚...</w:t>
      </w:r>
    </w:p>
    <w:p>
      <w:pPr>
        <w:ind w:left="0" w:right="0" w:firstLine="560"/>
        <w:spacing w:before="450" w:after="450" w:line="312" w:lineRule="auto"/>
      </w:pPr>
      <w:r>
        <w:rPr>
          <w:rFonts w:ascii="宋体" w:hAnsi="宋体" w:eastAsia="宋体" w:cs="宋体"/>
          <w:color w:val="000"/>
          <w:sz w:val="28"/>
          <w:szCs w:val="28"/>
        </w:rPr>
        <w:t xml:space="preserve">　　拉美西斯二世神庙建筑群约于公元前1284年开始兴建，为时约20年，直至公元前1264年完成。这座宏伟的建筑物被称为受阿蒙宠爱的拉美西斯的神庙，而这亦是拉美西斯二世奈菲尔塔莉在努比亚所兴建六座石建神庙的其中一座，目的是为了向埃及南面努比亚宣示国威，并在该地区巩固埃及宗教的地位。　　</w:t>
      </w:r>
    </w:p>
    <w:p>
      <w:pPr>
        <w:ind w:left="0" w:right="0" w:firstLine="560"/>
        <w:spacing w:before="450" w:after="450" w:line="312" w:lineRule="auto"/>
      </w:pPr>
      <w:r>
        <w:rPr>
          <w:rFonts w:ascii="宋体" w:hAnsi="宋体" w:eastAsia="宋体" w:cs="宋体"/>
          <w:color w:val="000"/>
          <w:sz w:val="28"/>
          <w:szCs w:val="28"/>
        </w:rPr>
        <w:t xml:space="preserve">　　拉美西斯二世神庙</w:t>
      </w:r>
    </w:p>
    <w:p>
      <w:pPr>
        <w:ind w:left="0" w:right="0" w:firstLine="560"/>
        <w:spacing w:before="450" w:after="450" w:line="312" w:lineRule="auto"/>
      </w:pPr>
      <w:r>
        <w:rPr>
          <w:rFonts w:ascii="宋体" w:hAnsi="宋体" w:eastAsia="宋体" w:cs="宋体"/>
          <w:color w:val="000"/>
          <w:sz w:val="28"/>
          <w:szCs w:val="28"/>
        </w:rPr>
        <w:t xml:space="preserve">　　拉美西斯二世神庙位于埃及阿斯旺以南290千米处，建于公元前1300-前1233年，据说名字来源于最早带西方人去到现场的向导的名字。它坐落于纳赛尔湖西岸，由依崖凿建的牌楼门、巨型拉美西斯二世摩崖雕像、前后柱厅及神堂等组成。阿布辛贝勒和它下游至菲莱岛的许多遗迹一起作为努比亚遗址，被联合国教科文组织指定为世界遗产。</w:t>
      </w:r>
    </w:p>
    <w:p>
      <w:pPr>
        <w:ind w:left="0" w:right="0" w:firstLine="560"/>
        <w:spacing w:before="450" w:after="450" w:line="312" w:lineRule="auto"/>
      </w:pPr>
      <w:r>
        <w:rPr>
          <w:rFonts w:ascii="宋体" w:hAnsi="宋体" w:eastAsia="宋体" w:cs="宋体"/>
          <w:color w:val="000"/>
          <w:sz w:val="28"/>
          <w:szCs w:val="28"/>
        </w:rPr>
        <w:t xml:space="preserve">　　1966年因兴建阿斯旺水坝，神庙整体迁移至高出河床水位60余米的后山上，是世界文物建筑保护方式的成功尝试。</w:t>
      </w:r>
    </w:p>
    <w:p>
      <w:pPr>
        <w:ind w:left="0" w:right="0" w:firstLine="560"/>
        <w:spacing w:before="450" w:after="450" w:line="312" w:lineRule="auto"/>
      </w:pPr>
      <w:r>
        <w:rPr>
          <w:rFonts w:ascii="宋体" w:hAnsi="宋体" w:eastAsia="宋体" w:cs="宋体"/>
          <w:color w:val="000"/>
          <w:sz w:val="28"/>
          <w:szCs w:val="28"/>
        </w:rPr>
        <w:t xml:space="preserve">　　人们在人烟罕至的阿布辛贝雕凿拉美西斯二世神庙的原因，有一种说法是拉美西斯二世最爱的王后奈菲尔塔莉就是此地的人。但最新的说法是：古努比亚人沿尼罗河前往埃及进贡，或埃及军队前往努比亚征税时，船队均会行经此处，而阿布辛贝神庙就是宣示国威与提振士气的最佳象征。在距离阿布辛贝神庙50米左右的地方还有1座哈索尔神庙，是拉美西斯二世在位时为他的妻子奈菲尔塔利修建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埃及的法老拉美西斯二世是最为出名的法老之一，在拉美西斯的各界当中拉美西斯二世的功绩尤为突出，在埃及法老界中有着相当重的分量。拉美西斯二世可以说是一位全才，因为他不论是在领导统治、带兵打仗还是在建筑等许多方面都有一番作为。　　</w:t>
      </w:r>
    </w:p>
    <w:p>
      <w:pPr>
        <w:ind w:left="0" w:right="0" w:firstLine="560"/>
        <w:spacing w:before="450" w:after="450" w:line="312" w:lineRule="auto"/>
      </w:pPr>
      <w:r>
        <w:rPr>
          <w:rFonts w:ascii="宋体" w:hAnsi="宋体" w:eastAsia="宋体" w:cs="宋体"/>
          <w:color w:val="000"/>
          <w:sz w:val="28"/>
          <w:szCs w:val="28"/>
        </w:rPr>
        <w:t xml:space="preserve">　　拉美西斯二世画像</w:t>
      </w:r>
    </w:p>
    <w:p>
      <w:pPr>
        <w:ind w:left="0" w:right="0" w:firstLine="560"/>
        <w:spacing w:before="450" w:after="450" w:line="312" w:lineRule="auto"/>
      </w:pPr>
      <w:r>
        <w:rPr>
          <w:rFonts w:ascii="宋体" w:hAnsi="宋体" w:eastAsia="宋体" w:cs="宋体"/>
          <w:color w:val="000"/>
          <w:sz w:val="28"/>
          <w:szCs w:val="28"/>
        </w:rPr>
        <w:t xml:space="preserve">　　拉美西斯二世的一生受到过很多的赞扬称颂，同样地拉美西斯二世的功绩也是不可小觑的。关于拉美西斯二世的功绩在许多史书典籍上都有着明确的记载，他的人生就像彩虹般炫彩多姿，令人不禁连连称赞。作为一个国王，拉美西斯二世是一位强大杰出的统治者，早在第18王朝初他就结束了埃及混乱无序的生活完成了统一大业，他使得古埃及进入一个崭新的新时期。拉美西斯二世有着一颗斗志昂扬的心，他想要施展自己的一腔热血建立一片丰功伟业，当然他做到了!公元前一千二百九十年拉美西斯二世刚刚继位，他向叙利亚发动战争，经过一番激烈的角逐最终取得胜利。在拉美西斯二世的带领下古埃及领土一步步扩大、国力逐渐强盛起来。除此之外拉美西斯二世还是一位杰出的建筑师，他的一生留下了很多的建筑瑰宝，不论是壮丽恢宏的阿蒙—拉大神庙里的石柱大厅，还是卢克索神庙里的走廊、拱门，以及著名的拉美西斯宫，还有被称为是“建筑瑰宝”的阿布.辛拜勒神庙都是拉美西斯二世的杰作。</w:t>
      </w:r>
    </w:p>
    <w:p>
      <w:pPr>
        <w:ind w:left="0" w:right="0" w:firstLine="560"/>
        <w:spacing w:before="450" w:after="450" w:line="312" w:lineRule="auto"/>
      </w:pPr>
      <w:r>
        <w:rPr>
          <w:rFonts w:ascii="宋体" w:hAnsi="宋体" w:eastAsia="宋体" w:cs="宋体"/>
          <w:color w:val="000"/>
          <w:sz w:val="28"/>
          <w:szCs w:val="28"/>
        </w:rPr>
        <w:t xml:space="preserve">　　要说拉美西斯二世的功绩最重要的便是和平条约的签订，这也是通过外交解决战争的第一个实例。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美西斯二世一生比较传奇，他是古代埃及王朝的一位出色的法老。于公元前1303年拉美西斯二世出生在埃及皇家，并开始书写他自己传奇的一生，在拉美西斯二世十岁左右时就开始参与处理军中事务，在他十五岁左右时已经开始远征作战。这些经历不仅使他增加了军事经验，也为他后来不断地对外远征埋下了种子所以拉美西斯二世也是一位出色的将军。　　</w:t>
      </w:r>
    </w:p>
    <w:p>
      <w:pPr>
        <w:ind w:left="0" w:right="0" w:firstLine="560"/>
        <w:spacing w:before="450" w:after="450" w:line="312" w:lineRule="auto"/>
      </w:pPr>
      <w:r>
        <w:rPr>
          <w:rFonts w:ascii="宋体" w:hAnsi="宋体" w:eastAsia="宋体" w:cs="宋体"/>
          <w:color w:val="000"/>
          <w:sz w:val="28"/>
          <w:szCs w:val="28"/>
        </w:rPr>
        <w:t xml:space="preserve">　　拉美西斯二世剧照</w:t>
      </w:r>
    </w:p>
    <w:p>
      <w:pPr>
        <w:ind w:left="0" w:right="0" w:firstLine="560"/>
        <w:spacing w:before="450" w:after="450" w:line="312" w:lineRule="auto"/>
      </w:pPr>
      <w:r>
        <w:rPr>
          <w:rFonts w:ascii="宋体" w:hAnsi="宋体" w:eastAsia="宋体" w:cs="宋体"/>
          <w:color w:val="000"/>
          <w:sz w:val="28"/>
          <w:szCs w:val="28"/>
        </w:rPr>
        <w:t xml:space="preserve">　　在他二十五岁左右的时候父亲去世，他登上王位开始了对埃及长达六七十年的统治，为古埃及带来了一个不一样的的时代。</w:t>
      </w:r>
    </w:p>
    <w:p>
      <w:pPr>
        <w:ind w:left="0" w:right="0" w:firstLine="560"/>
        <w:spacing w:before="450" w:after="450" w:line="312" w:lineRule="auto"/>
      </w:pPr>
      <w:r>
        <w:rPr>
          <w:rFonts w:ascii="宋体" w:hAnsi="宋体" w:eastAsia="宋体" w:cs="宋体"/>
          <w:color w:val="000"/>
          <w:sz w:val="28"/>
          <w:szCs w:val="28"/>
        </w:rPr>
        <w:t xml:space="preserve">　　拉美西斯二世一生在埃及执政时间长达六七十年之久，这个时间跨度远高于埃及当时的人均寿命，所以他也是埃及王朝寿命最长的一位法老。他在位期间曾进行一系列的远征，在他登上王位的不久后的几年里，就向外征战，并对邻国赫梯发动战争，这场战争持续了十几年之久，最后以签下著名的《埃及赫梯合约》而结束。他也是一位成功的外交家，在外交上施展谋略为埃及带来了很长时间的和平与安逸的生活。拉美西斯二世在位时期喜欢建造宫殿、庙宇等大型建筑物来记录褒奖自己的功绩。拉美西斯二世一生拥有无数的女人，单单是皇后就有八位，所以拉美西斯二世子嗣众多，有一百多个儿女。在他执政期间就有十二位继承人先后离开人世。</w:t>
      </w:r>
    </w:p>
    <w:p>
      <w:pPr>
        <w:ind w:left="0" w:right="0" w:firstLine="560"/>
        <w:spacing w:before="450" w:after="450" w:line="312" w:lineRule="auto"/>
      </w:pPr>
      <w:r>
        <w:rPr>
          <w:rFonts w:ascii="宋体" w:hAnsi="宋体" w:eastAsia="宋体" w:cs="宋体"/>
          <w:color w:val="000"/>
          <w:sz w:val="28"/>
          <w:szCs w:val="28"/>
        </w:rPr>
        <w:t xml:space="preserve">　　拉美西斯二世一生举行了过十四次的加冕仪式，这打破了以往法老举行加冕仪式的次数，加强了皇权，是埃及一位非常有名的法老。在公元前1213年拉美西斯二世去世，享年九十一岁，属于自然死亡。他的第十三位继承人在六十岁时继承了他的王位。拉美西斯二世一生给埃及人民带来的传奇故事由此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2026-06-10T08:19:41+08:00</dcterms:created>
  <dcterms:modified xsi:type="dcterms:W3CDTF">2026-06-10T08:19:41+08:00</dcterms:modified>
</cp:coreProperties>
</file>

<file path=docProps/custom.xml><?xml version="1.0" encoding="utf-8"?>
<Properties xmlns="http://schemas.openxmlformats.org/officeDocument/2006/custom-properties" xmlns:vt="http://schemas.openxmlformats.org/officeDocument/2006/docPropsVTypes"/>
</file>