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李时珍为写《本草纲目》到底付出了多少努力</w:t>
      </w:r>
      <w:bookmarkEnd w:id="1"/>
    </w:p>
    <w:p>
      <w:pPr>
        <w:jc w:val="center"/>
        <w:spacing w:before="0" w:after="450"/>
      </w:pPr>
      <w:r>
        <w:rPr>
          <w:rFonts w:ascii="Arial" w:hAnsi="Arial" w:eastAsia="Arial" w:cs="Arial"/>
          <w:color w:val="999999"/>
          <w:sz w:val="20"/>
          <w:szCs w:val="20"/>
        </w:rPr>
        <w:t xml:space="preserve">来源：网络  作者：寂静之音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李时珍是明朝的名医，从小便对医学事业有兴趣，志在悬壶济世，救百姓于病痛中。李时珍因受其父影响，多阅读医学书籍，注重实践和知识的结合。李时珍终其一生在医学研究上，为了修改明朝以前的关于本草记载的错误，和为了完整本草的加载，李时珍开始了数十...</w:t>
      </w:r>
    </w:p>
    <w:p>
      <w:pPr>
        <w:ind w:left="0" w:right="0" w:firstLine="560"/>
        <w:spacing w:before="450" w:after="450" w:line="312" w:lineRule="auto"/>
      </w:pPr>
      <w:r>
        <w:rPr>
          <w:rFonts w:ascii="宋体" w:hAnsi="宋体" w:eastAsia="宋体" w:cs="宋体"/>
          <w:color w:val="000"/>
          <w:sz w:val="28"/>
          <w:szCs w:val="28"/>
        </w:rPr>
        <w:t xml:space="preserve">　　李时珍是明朝的名医，从小便对医学事业有兴趣，志在悬壶济世，救百姓于病痛中。李时珍因受其父影响，多阅读医学书籍，注重实践和知识的结合。李时珍终其一生在医学研究上，为了修改明朝以前的关于本草记载的错误，和为了完整本草的加载，李时珍开始了数十载的实地调查。</w:t>
      </w:r>
    </w:p>
    <w:p>
      <w:pPr>
        <w:ind w:left="0" w:right="0" w:firstLine="560"/>
        <w:spacing w:before="450" w:after="450" w:line="312" w:lineRule="auto"/>
      </w:pPr>
      <w:r>
        <w:rPr>
          <w:rFonts w:ascii="宋体" w:hAnsi="宋体" w:eastAsia="宋体" w:cs="宋体"/>
          <w:color w:val="000"/>
          <w:sz w:val="28"/>
          <w:szCs w:val="28"/>
        </w:rPr>
        <w:t xml:space="preserve">　　李时珍出门都是背着背篓穿着草鞋，带上纸笔，和自己的儿子、学生便开始长途跋涉的旅途。因此李时珍不仅发现了许多以前未被发现的药草，还又搞清楚了许多药物的疑难之处，例如曼陀罗花的毒性试验，不仅了解了曼陀罗花的性能，还研制出解药等等。</w:t>
      </w:r>
    </w:p>
    <w:p>
      <w:pPr>
        <w:ind w:left="0" w:right="0" w:firstLine="560"/>
        <w:spacing w:before="450" w:after="450" w:line="312" w:lineRule="auto"/>
      </w:pPr>
      <w:r>
        <w:rPr>
          <w:rFonts w:ascii="宋体" w:hAnsi="宋体" w:eastAsia="宋体" w:cs="宋体"/>
          <w:color w:val="000"/>
          <w:sz w:val="28"/>
          <w:szCs w:val="28"/>
        </w:rPr>
        <w:t xml:space="preserve">　　李时珍还对动物学有一定的调查和研究，例如穿山甲的生活习性，还有白花蛇的研究，不仅补充了本草的记载，还研制出白花蛇的药性治疗。不仅如此，李时珍还对矿物药有一定的涉猎，到访多个矿场，发现铅是有毒的，不是之前的本草书籍中记载的是无毒物质，还有“水银”并不是成仙之药，服用并不可以长生不老，而是常年累积会致癌，有毒物质，打破封建说法。</w:t>
      </w:r>
    </w:p>
    <w:p>
      <w:pPr>
        <w:ind w:left="0" w:right="0" w:firstLine="560"/>
        <w:spacing w:before="450" w:after="450" w:line="312" w:lineRule="auto"/>
      </w:pPr>
      <w:r>
        <w:rPr>
          <w:rFonts w:ascii="宋体" w:hAnsi="宋体" w:eastAsia="宋体" w:cs="宋体"/>
          <w:color w:val="000"/>
          <w:sz w:val="28"/>
          <w:szCs w:val="28"/>
        </w:rPr>
        <w:t xml:space="preserve">　　李时珍行遍数地，有万里之行，翻山越岭，终于完成《本草纲目》，深受后世人敬重，这本本草书籍是我们中国明朝之前药物学的总结，深受世界重视，不仅在医学界造成影响，也为其他学科如生物、化学做出贡献，达尔文还称这本书是“中国古代的百科全书”。《本草纲目》还被翻译成多国语言流传至世界，而李时珍其他的医学之作如《频湖脉学》对中医的临床实践有重大指导意义，可谓是中医典型之作，在中医学中拥有深远影响。</w:t>
      </w:r>
    </w:p>
    <w:p>
      <w:pPr>
        <w:ind w:left="0" w:right="0" w:firstLine="560"/>
        <w:spacing w:before="450" w:after="450" w:line="312" w:lineRule="auto"/>
      </w:pPr>
      <w:r>
        <w:rPr>
          <w:rFonts w:ascii="宋体" w:hAnsi="宋体" w:eastAsia="宋体" w:cs="宋体"/>
          <w:color w:val="000"/>
          <w:sz w:val="28"/>
          <w:szCs w:val="28"/>
        </w:rPr>
        <w:t xml:space="preserve">　　明朝的医学名家李时珍是一个对医学很是严谨之人，最先他开始编写《本草纲目》其中的一个原因是很多记录的本草是无从查证的，李时珍对待学术严谨的态度不允许这样的事情被记录下来，再用来医治人，这样会犯很大的错误，严重到会致使人死亡，于是李时珍便开始他的四处游历和考察的生活。</w:t>
      </w:r>
    </w:p>
    <w:p>
      <w:pPr>
        <w:ind w:left="0" w:right="0" w:firstLine="560"/>
        <w:spacing w:before="450" w:after="450" w:line="312" w:lineRule="auto"/>
      </w:pPr>
      <w:r>
        <w:rPr>
          <w:rFonts w:ascii="宋体" w:hAnsi="宋体" w:eastAsia="宋体" w:cs="宋体"/>
          <w:color w:val="000"/>
          <w:sz w:val="28"/>
          <w:szCs w:val="28"/>
        </w:rPr>
        <w:t xml:space="preserve">　　李时珍是个做事严谨细致的人，正是因为有这样的精神，他才能抛弃历史积累下来的错误，重新找到正确的解答，来避免继续的错误。</w:t>
      </w:r>
    </w:p>
    <w:p>
      <w:pPr>
        <w:ind w:left="0" w:right="0" w:firstLine="560"/>
        <w:spacing w:before="450" w:after="450" w:line="312" w:lineRule="auto"/>
      </w:pPr>
      <w:r>
        <w:rPr>
          <w:rFonts w:ascii="宋体" w:hAnsi="宋体" w:eastAsia="宋体" w:cs="宋体"/>
          <w:color w:val="000"/>
          <w:sz w:val="28"/>
          <w:szCs w:val="28"/>
        </w:rPr>
        <w:t xml:space="preserve">　　正如李时珍在游历的过程中，去考察穿山甲的的外貌还有它进行捕食或者其他状态是不是和《本草经集注》中的说法是一样的，便随猎人进深山实地考察，之后发现穿山甲的生活习惯确实如书所言，但是也有不一样的，穿山甲并不是靠鳞片来捕食蚂蚁的，而是靠它的长舌头进行诱捕，因此李时珍修改了《本草经集注》的错误记载。</w:t>
      </w:r>
    </w:p>
    <w:p>
      <w:pPr>
        <w:ind w:left="0" w:right="0" w:firstLine="560"/>
        <w:spacing w:before="450" w:after="450" w:line="312" w:lineRule="auto"/>
      </w:pPr>
      <w:r>
        <w:rPr>
          <w:rFonts w:ascii="宋体" w:hAnsi="宋体" w:eastAsia="宋体" w:cs="宋体"/>
          <w:color w:val="000"/>
          <w:sz w:val="28"/>
          <w:szCs w:val="28"/>
        </w:rPr>
        <w:t xml:space="preserve">　　李时珍因为这样求真严谨的精神才有一本当时完整的本草百科全书出现在我们的眼前，而且李时珍不仅要眼见为实，还要亲自尝试辨别才会记载在书中，其不惧危险，勇敢实践的精神也是为我们所赞叹的。时珍常为了分别外形很相似的药草，就亲自尝试味道和分辨药效来达到辨别的效果，在医学事业上脚踏实地，为了考察药草行万里路，不畏艰苦，坚持不懈的精神是我们赞颂的也是我们学习的对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2026-01-22T15:30:43+08:00</dcterms:created>
  <dcterms:modified xsi:type="dcterms:W3CDTF">2026-01-22T15:30:43+08:00</dcterms:modified>
</cp:coreProperties>
</file>

<file path=docProps/custom.xml><?xml version="1.0" encoding="utf-8"?>
<Properties xmlns="http://schemas.openxmlformats.org/officeDocument/2006/custom-properties" xmlns:vt="http://schemas.openxmlformats.org/officeDocument/2006/docPropsVTypes"/>
</file>