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孙子兵法的历史影响：被翻译成多国语言传播世界</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w:t>
      </w:r>
    </w:p>
    <w:p>
      <w:pPr>
        <w:ind w:left="0" w:right="0" w:firstLine="560"/>
        <w:spacing w:before="450" w:after="450" w:line="312" w:lineRule="auto"/>
      </w:pPr>
      <w:r>
        <w:rPr>
          <w:rFonts w:ascii="宋体" w:hAnsi="宋体" w:eastAsia="宋体" w:cs="宋体"/>
          <w:color w:val="000"/>
          <w:sz w:val="28"/>
          <w:szCs w:val="28"/>
        </w:rPr>
        <w:t xml:space="preserve">　　《孙子兵法》在国外的流传，许多著述都认为以日本最早，朝鲜次之。因为这两个与中国相邻的国家在历史上与中国文化交流频繁，而日本奈良时代多次派遣学生到中国学习，无疑为《孙子兵法》的东传搭建了便捷的桥梁。据史书记载，在公元734年，也就是处于鼎盛时期的唐朝开元二十二年，在中国留学长达17年之久的日本学生吉备真备历尽艰辛回到自己的祖国。这位兼修文武的饱学之士，在离开繁华的唐朝都城时并没有携带什么丝绸珍宝，而是用唐朝廷赏赐给他的钱来买书，将大批记载中国兵学阵法知识的书籍捆载而归，回到故乡后传授给日本的文士武将。而据一部名叫《续日本纪》的日本古书所说，吉备回国后的第26年(公元760年)，奈良王朝曾派授刀舍人春日部三关、中卫舍人土师宿弥关城等6人到太宰府跟随吉备学习《孙子·九地》、《诸葛亮八阵》以及结营向背等方面的知识。这说明吉备所带回的这批典籍中确实包括被人们奉为“兵经”的《孙子兵法》。如果这一记载准确无误的话，那么《孙子兵法》传入日本至少有1200多年的历史了。</w:t>
      </w:r>
    </w:p>
    <w:p>
      <w:pPr>
        <w:ind w:left="0" w:right="0" w:firstLine="560"/>
        <w:spacing w:before="450" w:after="450" w:line="312" w:lineRule="auto"/>
      </w:pPr>
      <w:r>
        <w:rPr>
          <w:rFonts w:ascii="宋体" w:hAnsi="宋体" w:eastAsia="宋体" w:cs="宋体"/>
          <w:color w:val="000"/>
          <w:sz w:val="28"/>
          <w:szCs w:val="28"/>
        </w:rPr>
        <w:t xml:space="preserve">　　日本著名兵法史学者佐藤坚司却认为，说吉备真备将《孙子兵法》传入日本，时间过晚。按照他的推断，中国兵法传入日本是早在公元663年以前的事儿。这一年，来自朝鲜半岛百济国的几位兵法家到达日本，在那里领导修筑了几座城池，并因为精通中国兵法被授予荣誉勋位。佐藤推测很可能是这几位百济兵法家把中国兵法(当然包括《孙子兵法》)传入日本的。他的证据是，在57年之后成书的《日本书纪》中，出现了“倏忽之间，出其不意，则破之必也”这样的话，这与《孙子兵法·计》篇的“出其不意”以及《虚实》篇的“趋其所不意”，在文字和意思上是相同的。之所以出现这样的巧合，是因为该书的编纂者舍人亲王、太安麻吕已熟知《孙子兵法》上的话，所以用这些话来描述神武天王时代的战法。佐藤的推断将《孙子兵法》传入日本的时间向前推了70多年，而且可能由此改写该书传入日本的路径，即：《孙子兵法》不是借扁舟孤帆之力，从中国大陆循海路直达日本，而是先传入高句丽、新罗、百济三国鼎立时代的朝鲜半岛，然后才由百济兵法家们传入日本的。</w:t>
      </w:r>
    </w:p>
    <w:p>
      <w:pPr>
        <w:ind w:left="0" w:right="0" w:firstLine="560"/>
        <w:spacing w:before="450" w:after="450" w:line="312" w:lineRule="auto"/>
      </w:pPr>
      <w:r>
        <w:rPr>
          <w:rFonts w:ascii="宋体" w:hAnsi="宋体" w:eastAsia="宋体" w:cs="宋体"/>
          <w:color w:val="000"/>
          <w:sz w:val="28"/>
          <w:szCs w:val="28"/>
        </w:rPr>
        <w:t xml:space="preserve">　　其实，不管《孙子兵法》是由谁传入日本的，大家一致公认吉备真备和百济兵法家们在历史上都为中日兵学的交流做出了贡献，特别是吉备真备在日本开创了注释、研究《孙子兵法》的传统，也使得同样具有东方文化背景的日本兵法学界在宏扬《孙子》精义方面做出了巨大的努力。公元10世纪，当年亲耳聆听吉备授课的土师宿弥关成的后世子孙大江匡房对朝廷秘藏的《孙子兵法》加以整理。其后历代兵家将帅都有人对它情有独钟。著名武将武田信玄平时就很尊敬孙武这位无法见面的老师，他的案头总是放着一部《孙子兵法》，他的军旗上则绣着“风、林、火、山”4个大字，象征着《孙子兵法》中“其疾如风，其徐如林，侵掠如火，不动如山”的用兵境界。兵法家北条氏长、山鹿素行、荻生徂来、吉田松阴等人，也都有颇具独特见解的研究著作问世。据统计，从16世纪以来，日本的各种《孙子兵法》注本不下一百六七十种。在世界文化交流史上，对它国的兵法著作有如此长时间的研究热情，投入如此巨大的精力，这也是绝无仅有的现象。</w:t>
      </w:r>
    </w:p>
    <w:p>
      <w:pPr>
        <w:ind w:left="0" w:right="0" w:firstLine="560"/>
        <w:spacing w:before="450" w:after="450" w:line="312" w:lineRule="auto"/>
      </w:pPr>
      <w:r>
        <w:rPr>
          <w:rFonts w:ascii="宋体" w:hAnsi="宋体" w:eastAsia="宋体" w:cs="宋体"/>
          <w:color w:val="000"/>
          <w:sz w:val="28"/>
          <w:szCs w:val="28"/>
        </w:rPr>
        <w:t xml:space="preserve">　　把《孙子兵法》引向欧洲的人----约瑟夫·J·阿米欧　把《孙子兵法》引向欧洲的第一人是法国天主教耶稣会传教士约瑟夫·J·阿米欧。提起这个名字，清朝乾隆年间北京的官吏文人恐怕大都觉得茫然，但要说起他的中文名字——钱德明(别名钱遵道)，知道的人还真不少。原来，这位1718年出生于法国土伦的耶稣会士，1750年奉派来华，第二年就被打算结交几个西洋朋友的乾隆皇帝召进京城，此后一直受到清朝的礼遇。而这个钱德明在东方古都北京一住就是43年，这期间除了传教以外，把主要的精力都用在研究中国文化上面。他学会了满文、汉文，把中国的历史、语言、儒学、音乐、医药等各方面的知识介绍到法国去，引起法国乃至欧洲文化界的广泛关注。其中最有价值的译介工作是受法国国王路易十五时代的大臣M·贝尔东的委托，翻译的6部中国古代兵书。钱德明靠着自己在满汉语文上的深厚功底，根据一部《武经七书》的满文手抄本，并对照汉文兵书开始了翻译工作。1772年，巴黎的迪多出版社出版了这套名为《中国军事艺术》的兵学丛书，其中第二部就是《孙子兵法》。这部书的法译本一问世，就引起法国公众的重视，《法国精神》等文学刊物纷纷发表评论，有的评论者甚至说，他在《孙子兵法》里看到了西方名将和军事著作家色诺芬、波利比尤斯和萨克斯笔下所表现的“那一伟大艺术的全部真理”，建议将这一“杰作”作为“那些有志于统领我国军队的人和普通军官的教材”。</w:t>
      </w:r>
    </w:p>
    <w:p>
      <w:pPr>
        <w:ind w:left="0" w:right="0" w:firstLine="560"/>
        <w:spacing w:before="450" w:after="450" w:line="312" w:lineRule="auto"/>
      </w:pPr>
      <w:r>
        <w:rPr>
          <w:rFonts w:ascii="宋体" w:hAnsi="宋体" w:eastAsia="宋体" w:cs="宋体"/>
          <w:color w:val="000"/>
          <w:sz w:val="28"/>
          <w:szCs w:val="28"/>
        </w:rPr>
        <w:t xml:space="preserve">　　大清帝国驻法公使论《(孙子兵法)在法国的历史》廖世功(1877--1955)号叙畴，上海嘉定人，就读于上海广方言馆，留学于法国政治科学院，获学士学位，回国后考授法政科举人，历任学部主事、北洋洋务局帮办、欧洲留学生监督、驻法国巴黎总领事、兼驻比利时公使、中国驻国际联盟首席代表，同时负责德意志在华侨民遣返工作。</w:t>
      </w:r>
    </w:p>
    <w:p>
      <w:pPr>
        <w:ind w:left="0" w:right="0" w:firstLine="560"/>
        <w:spacing w:before="450" w:after="450" w:line="312" w:lineRule="auto"/>
      </w:pPr>
      <w:r>
        <w:rPr>
          <w:rFonts w:ascii="宋体" w:hAnsi="宋体" w:eastAsia="宋体" w:cs="宋体"/>
          <w:color w:val="000"/>
          <w:sz w:val="28"/>
          <w:szCs w:val="28"/>
        </w:rPr>
        <w:t xml:space="preserve">　　有趣的是廖世公所著的《中国为世界文化之源》这部著作中提到，就连咤叱欧洲的法国名将拿破仑也读过《孙子兵法》。廖氏曾担任过驻法公使，在法国政界、军界有许多朋友，他的说法恐怕不会是空穴来风。从拿破仑个人的身世看，他于1779年进入位于香槟的布列纳军校攻读炮兵专业，1784年进入巴黎皇家军事学校深造，次年毕业。而18世纪80年代的头几年，恰好《孙子兵法》法文译本多次被刊物刊登，引起公众的瞩目。在拿破仑入巴黎军校深造的前两年，尼昂出版公司经法国国王特许，将《孙子兵法》作为一套有关中国的丛书的第七卷再次出版了。照常理推断，求学期间酷爱读书，曾大量阅读过世界各国军事、历史和法律书籍的拿破仑受当时巴黎社会上一度盛行的“孙子热”的影响，浏览过《孙子兵法》并不是不可能的。</w:t>
      </w:r>
    </w:p>
    <w:p>
      <w:pPr>
        <w:ind w:left="0" w:right="0" w:firstLine="560"/>
        <w:spacing w:before="450" w:after="450" w:line="312" w:lineRule="auto"/>
      </w:pPr>
      <w:r>
        <w:rPr>
          <w:rFonts w:ascii="宋体" w:hAnsi="宋体" w:eastAsia="宋体" w:cs="宋体"/>
          <w:color w:val="000"/>
          <w:sz w:val="28"/>
          <w:szCs w:val="28"/>
        </w:rPr>
        <w:t xml:space="preserve">　　《孙子兵法》——是美国西点军校和哈佛商学院高级管理人才培训必读教材，影响松下幸之助、本田宗一郎、盛田昭夫、井深大一生的书，通用汽车CEO罗杰·史密斯、软银总裁孙正义成功的法宝，商界必备实战手册启迪人生权变创新的智慧。 兵法的核心在于挑战规则，唯一的规则就是没有规则，兵法是谋略，谋略不是小花招，而是大战略、大智慧。</w:t>
      </w:r>
    </w:p>
    <w:p>
      <w:pPr>
        <w:ind w:left="0" w:right="0" w:firstLine="560"/>
        <w:spacing w:before="450" w:after="450" w:line="312" w:lineRule="auto"/>
      </w:pPr>
      <w:r>
        <w:rPr>
          <w:rFonts w:ascii="宋体" w:hAnsi="宋体" w:eastAsia="宋体" w:cs="宋体"/>
          <w:color w:val="000"/>
          <w:sz w:val="28"/>
          <w:szCs w:val="28"/>
        </w:rPr>
        <w:t xml:space="preserve">　　《孙子兵法》中的伦理思想，具有明显的齐文化伦理思想的特点。</w:t>
      </w:r>
    </w:p>
    <w:p>
      <w:pPr>
        <w:ind w:left="0" w:right="0" w:firstLine="560"/>
        <w:spacing w:before="450" w:after="450" w:line="312" w:lineRule="auto"/>
      </w:pPr>
      <w:r>
        <w:rPr>
          <w:rFonts w:ascii="宋体" w:hAnsi="宋体" w:eastAsia="宋体" w:cs="宋体"/>
          <w:color w:val="000"/>
          <w:sz w:val="28"/>
          <w:szCs w:val="28"/>
        </w:rPr>
        <w:t xml:space="preserve">　　齐文化的伦理思想表现于两个方面：一方面讲“仁”、\"礼\"，但又不把它放在首要地位;另一方面是重功利。这些，在《管子》一书中体现得很明确。关于前者，是从齐文化与其他地方文化相比较而言的。</w:t>
      </w:r>
    </w:p>
    <w:p>
      <w:pPr>
        <w:ind w:left="0" w:right="0" w:firstLine="560"/>
        <w:spacing w:before="450" w:after="450" w:line="312" w:lineRule="auto"/>
      </w:pPr>
      <w:r>
        <w:rPr>
          <w:rFonts w:ascii="宋体" w:hAnsi="宋体" w:eastAsia="宋体" w:cs="宋体"/>
          <w:color w:val="000"/>
          <w:sz w:val="28"/>
          <w:szCs w:val="28"/>
        </w:rPr>
        <w:t xml:space="preserve">　　鲁文化把\"仁\"与\"礼\"放在首要地位，而三晋文化，特别是秦文化，是很不重视\"仁\"与\"礼\"的。</w:t>
      </w:r>
    </w:p>
    <w:p>
      <w:pPr>
        <w:ind w:left="0" w:right="0" w:firstLine="560"/>
        <w:spacing w:before="450" w:after="450" w:line="312" w:lineRule="auto"/>
      </w:pPr>
      <w:r>
        <w:rPr>
          <w:rFonts w:ascii="宋体" w:hAnsi="宋体" w:eastAsia="宋体" w:cs="宋体"/>
          <w:color w:val="000"/>
          <w:sz w:val="28"/>
          <w:szCs w:val="28"/>
        </w:rPr>
        <w:t xml:space="preserve">　　齐文化上述两个方面，在《孙子兵法》中也体现得十分清楚。孙武讲\"仁\"，但是并不把\"仁\"放在首要地位。他说：\"将者，智、信、仁、勇、严也。\"①杜牧注说：\"先王之道，以仁为首;兵家者流，用智为先。\"②杜牧是从军事学的角度来分析问题的。孙武生活于有尚武精神传统的齐文化环境中，他在讲将领的五德时，把\"智\"(智慧)放在首要地位，而把\"仁\"的要求放在次要地位，是十分自然的。但是他并不是不要\"仁\"，而是将\"仁\"用于对士卒的管理和教育方面。《孙子兵法·计篇》说，\"视卒如婴儿\"、\"视卒如爱子\"，即体现了\"仁\"的思想。孙武的\"仁\"，还有更高的原则，即要符合战胜敌人、维护国家利益的要求。因此，他在《孙子兵法·用间篇》说：\"相守数年，以争一日之胜，而爱爵禄百金，不知敌之情者，不仁之至也。\"即两国交兵，以决胜负，应该想方设法，不惜以爵禄和金钱，从敌方搞到情报，以了解敌情。如果不能这样，而爱惜爵位和金钱，就是不仁到极点了。这就给了\"仁\"以新的解释，更具有齐文化的特色。</w:t>
      </w:r>
    </w:p>
    <w:p>
      <w:pPr>
        <w:ind w:left="0" w:right="0" w:firstLine="560"/>
        <w:spacing w:before="450" w:after="450" w:line="312" w:lineRule="auto"/>
      </w:pPr>
      <w:r>
        <w:rPr>
          <w:rFonts w:ascii="宋体" w:hAnsi="宋体" w:eastAsia="宋体" w:cs="宋体"/>
          <w:color w:val="000"/>
          <w:sz w:val="28"/>
          <w:szCs w:val="28"/>
        </w:rPr>
        <w:t xml:space="preserve">　　一般认为，《孙子兵法》成书于专诸刺吴王僚之后至阖闾三年孙武见吴王之间，也即公元前515年至公元前512年。全书分为十三篇，是孙武初次见面赠送给吴王的见面礼，事见司马迁《史记》：“孙子武者，齐人也，以兵法见吴王阖闾。阖闾曰：子之十三篇吾尽观之矣。”有用兵如《孙子》，策谋《三十六计》的说法。</w:t>
      </w:r>
    </w:p>
    <w:p>
      <w:pPr>
        <w:ind w:left="0" w:right="0" w:firstLine="560"/>
        <w:spacing w:before="450" w:after="450" w:line="312" w:lineRule="auto"/>
      </w:pPr>
      <w:r>
        <w:rPr>
          <w:rFonts w:ascii="宋体" w:hAnsi="宋体" w:eastAsia="宋体" w:cs="宋体"/>
          <w:color w:val="000"/>
          <w:sz w:val="28"/>
          <w:szCs w:val="28"/>
        </w:rPr>
        <w:t xml:space="preserve">　　《孙子兵法》成书于春秋末期，是我国古代流传下来的最早、最完整、最著名的军事著作，在中国军事史上占有举足轻重的地位，其军事思想对中国历代军事家、政治家、思想家产生了非常深远的影响，其已被译成日、英、法、德、俄等十几种文字，在世界各地广为流传，享有“兵学圣典”的美誉。作为华夏文明乃至世界文明中璀璨的瑰宝，《孙子兵法》不仅仅是一部兵书，不仅止于中华文化中的重要遗产，她更是华夏智慧与朴素思想的象征。</w:t>
      </w:r>
    </w:p>
    <w:p>
      <w:pPr>
        <w:ind w:left="0" w:right="0" w:firstLine="560"/>
        <w:spacing w:before="450" w:after="450" w:line="312" w:lineRule="auto"/>
      </w:pPr>
      <w:r>
        <w:rPr>
          <w:rFonts w:ascii="宋体" w:hAnsi="宋体" w:eastAsia="宋体" w:cs="宋体"/>
          <w:color w:val="000"/>
          <w:sz w:val="28"/>
          <w:szCs w:val="28"/>
        </w:rPr>
        <w:t xml:space="preserve">　　《孙子兵法》的意义，不仅仅是一部军事著作，它更代表着炎黄子孙的智慧、思想、文化，是几千年华夏文明的结晶，是中华文明的智慧根基、源泉。</w:t>
      </w:r>
    </w:p>
    <w:p>
      <w:pPr>
        <w:ind w:left="0" w:right="0" w:firstLine="560"/>
        <w:spacing w:before="450" w:after="450" w:line="312" w:lineRule="auto"/>
      </w:pPr>
      <w:r>
        <w:rPr>
          <w:rFonts w:ascii="宋体" w:hAnsi="宋体" w:eastAsia="宋体" w:cs="宋体"/>
          <w:color w:val="000"/>
          <w:sz w:val="28"/>
          <w:szCs w:val="28"/>
        </w:rPr>
        <w:t xml:space="preserve">　　国人尊孙子为“兵圣”，而以色列当代战略学者Martin van Creveld(克里费德)之言可以代表国外的总评：“所有战争研究著作中，《孙子》the best(最佳)，而克劳塞维茨的《战争论》则只能屈居second best(第二)。”</w:t>
      </w:r>
    </w:p>
    <w:p>
      <w:pPr>
        <w:ind w:left="0" w:right="0" w:firstLine="560"/>
        <w:spacing w:before="450" w:after="450" w:line="312" w:lineRule="auto"/>
      </w:pPr>
      <w:r>
        <w:rPr>
          <w:rFonts w:ascii="宋体" w:hAnsi="宋体" w:eastAsia="宋体" w:cs="宋体"/>
          <w:color w:val="000"/>
          <w:sz w:val="28"/>
          <w:szCs w:val="28"/>
        </w:rPr>
        <w:t xml:space="preserve">　　在现代，孙子兵法的作用远远不再局限于一本军事著作的范畴，它还被广泛运用于政治斗争、商业竞争等社会生活的方方面面。给我们提供了许多思考问题，解决问题的方法，使我们办起事来多几分智慧，少走些弯路。</w:t>
      </w:r>
    </w:p>
    <w:p>
      <w:pPr>
        <w:ind w:left="0" w:right="0" w:firstLine="560"/>
        <w:spacing w:before="450" w:after="450" w:line="312" w:lineRule="auto"/>
      </w:pPr>
      <w:r>
        <w:rPr>
          <w:rFonts w:ascii="宋体" w:hAnsi="宋体" w:eastAsia="宋体" w:cs="宋体"/>
          <w:color w:val="000"/>
          <w:sz w:val="28"/>
          <w:szCs w:val="28"/>
        </w:rPr>
        <w:t xml:space="preserve">　　《孙子兵法》是汉族军事文化遗产中的璀璨瑰宝，是中国优秀文化传统的重要组成部分。是中国古代最伟大的汉族军事理论著作，也是中国古籍在世界影响最大、最为广泛的著作之一。《孙子兵法》曾被誉为“前孙子者，孙子不遗;后孙子者，不遗孙子”。它所阐述的谋略思想和哲学思想，被广泛地运用于军事、政治、经济等各领域中。其内容博大精深，思想精邃富赡，逻辑缜密严谨。作者为春秋时期伟大军事家孙武，大约成书于2500年前的春秋末年,是世界上最早的一部军事理论著作，比欧洲克劳塞维茨(Clausewitz)写的《战争论》(On War)早2300年。</w:t>
      </w:r>
    </w:p>
    <w:p>
      <w:pPr>
        <w:ind w:left="0" w:right="0" w:firstLine="560"/>
        <w:spacing w:before="450" w:after="450" w:line="312" w:lineRule="auto"/>
      </w:pPr>
      <w:r>
        <w:rPr>
          <w:rFonts w:ascii="宋体" w:hAnsi="宋体" w:eastAsia="宋体" w:cs="宋体"/>
          <w:color w:val="000"/>
          <w:sz w:val="28"/>
          <w:szCs w:val="28"/>
        </w:rPr>
        <w:t xml:space="preserve">　　《孙子兵法》有丰富的辩证法思想，书中探讨了与战争有关的一系列矛盾的对立和转化，如敌我、主客、众寡、强弱、攻守、胜败、利害等。《孙子兵法》正是在研究这种种矛盾及其转化条件的基础上，提出其战争的战略和战术的。这当中体现的辩证思想，在中国辩证思维发展史中占有重要地位。《孙子兵法》谈兵论战，集“韬略”、“诡道”之大成，被历代军事家广为援用，《孙子兵法》缜密的军事、哲学思想体系，深远的哲理、变化无穷的战略战术，常读常新的探讨韵味，在世界军事思想领域也拥有广泛的影响，享有极高的声誉。</w:t>
      </w:r>
    </w:p>
    <w:p>
      <w:pPr>
        <w:ind w:left="0" w:right="0" w:firstLine="560"/>
        <w:spacing w:before="450" w:after="450" w:line="312" w:lineRule="auto"/>
      </w:pPr>
      <w:r>
        <w:rPr>
          <w:rFonts w:ascii="宋体" w:hAnsi="宋体" w:eastAsia="宋体" w:cs="宋体"/>
          <w:color w:val="000"/>
          <w:sz w:val="28"/>
          <w:szCs w:val="28"/>
        </w:rPr>
        <w:t xml:space="preserve">　　该书被翻译成英、俄、德、日等20种语言文字，全世界有数千种关于《孙子兵法》的刊印本。不少国家的军校把它列为教材。据报道，1991年海湾战争期间，交战双方都曾研究《孙子兵法》，借鉴其军事思想以指导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2026-01-22T15:29:47+08:00</dcterms:created>
  <dcterms:modified xsi:type="dcterms:W3CDTF">2026-01-22T15:29:47+08:00</dcterms:modified>
</cp:coreProperties>
</file>

<file path=docProps/custom.xml><?xml version="1.0" encoding="utf-8"?>
<Properties xmlns="http://schemas.openxmlformats.org/officeDocument/2006/custom-properties" xmlns:vt="http://schemas.openxmlformats.org/officeDocument/2006/docPropsVTypes"/>
</file>