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贾宝玉初试云雨情的对象是袭人</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w:t>
      </w:r>
    </w:p>
    <w:p>
      <w:pPr>
        <w:ind w:left="0" w:right="0" w:firstLine="560"/>
        <w:spacing w:before="450" w:after="450" w:line="312" w:lineRule="auto"/>
      </w:pPr>
      <w:r>
        <w:rPr>
          <w:rFonts w:ascii="宋体" w:hAnsi="宋体" w:eastAsia="宋体" w:cs="宋体"/>
          <w:color w:val="000"/>
          <w:sz w:val="28"/>
          <w:szCs w:val="28"/>
        </w:rPr>
        <w:t xml:space="preserve">　　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刘老老一进荣国府”中，作者曹雪芹巧妙地通过贾宝玉与袭人之间的关系变化，展现了宝玉由少年逐渐步入青年的成长过程。</w:t>
      </w:r>
    </w:p>
    <w:p>
      <w:pPr>
        <w:ind w:left="0" w:right="0" w:firstLine="560"/>
        <w:spacing w:before="450" w:after="450" w:line="312" w:lineRule="auto"/>
      </w:pPr>
      <w:r>
        <w:rPr>
          <w:rFonts w:ascii="宋体" w:hAnsi="宋体" w:eastAsia="宋体" w:cs="宋体"/>
          <w:color w:val="000"/>
          <w:sz w:val="28"/>
          <w:szCs w:val="28"/>
        </w:rPr>
        <w:t xml:space="preserve">　　在这一章节中，宝玉因午睡而梦游太虚幻境，经历了一番奇妙的精神历练后，醒来时发生了身体上的自然反应。面对这一情况，比宝玉年长的袭人，以她的温柔和理解，引导宝玉体验了人生的又一大奇妙之事。这一过程中，体现了袭人对宝玉深切的关怀以及二人之间超越主仆名分的深厚情感。</w:t>
      </w:r>
    </w:p>
    <w:p>
      <w:pPr>
        <w:ind w:left="0" w:right="0" w:firstLine="560"/>
        <w:spacing w:before="450" w:after="450" w:line="312" w:lineRule="auto"/>
      </w:pPr>
      <w:r>
        <w:rPr>
          <w:rFonts w:ascii="宋体" w:hAnsi="宋体" w:eastAsia="宋体" w:cs="宋体"/>
          <w:color w:val="000"/>
          <w:sz w:val="28"/>
          <w:szCs w:val="28"/>
        </w:rPr>
        <w:t xml:space="preserve">　　袭人是贾母特地指派给宝玉的丫鬟，她不仅在日常起居上照顾宝玉，更是宝玉情感世界的启蒙者。这次“云雨情”不仅是宝玉成长的一个标志，也象征着他开始对男女之情有了初步的认识和探索。袭人在此过程中扮演的角色，不仅仅是一个被动的接受者，她也以自己的方式表达了对宝玉的爱和引导，使得二人的关系更加紧密和特殊。</w:t>
      </w:r>
    </w:p>
    <w:p>
      <w:pPr>
        <w:ind w:left="0" w:right="0" w:firstLine="560"/>
        <w:spacing w:before="450" w:after="450" w:line="312" w:lineRule="auto"/>
      </w:pPr>
      <w:r>
        <w:rPr>
          <w:rFonts w:ascii="宋体" w:hAnsi="宋体" w:eastAsia="宋体" w:cs="宋体"/>
          <w:color w:val="000"/>
          <w:sz w:val="28"/>
          <w:szCs w:val="28"/>
        </w:rPr>
        <w:t xml:space="preserve">　　从更深层次来看，这一幕也是曹雪芹借以反映封建社会下青少年性教育缺失的现状，以及这种缺失对年轻人心理发展可能造成的影响。贾宝玉与袭人之间的互动，虽被包裹在浪漫与诗意之中，却也隐含了对当时社会风俗和伦理观念的挑战与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2026-03-10T11:16:12+08:00</dcterms:created>
  <dcterms:modified xsi:type="dcterms:W3CDTF">2026-03-10T11:16:12+08:00</dcterms:modified>
</cp:coreProperties>
</file>

<file path=docProps/custom.xml><?xml version="1.0" encoding="utf-8"?>
<Properties xmlns="http://schemas.openxmlformats.org/officeDocument/2006/custom-properties" xmlns:vt="http://schemas.openxmlformats.org/officeDocument/2006/docPropsVTypes"/>
</file>