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褚遂良：历史的迟来正义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遂良，初唐杰出的政治家和书法家，其一生充满了传奇色彩，尤其是在政治仕途上的起伏沉浮。他的忠诚和才华，在他去世后一百年才得到了应有的认可，这无疑是对褚遂良本人以及历史正义的一种迟来的肯定。　　褚遂良出身于名门望族，自幼受到良好的教育，才...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，初唐杰出的政治家和书法家，其一生充满了传奇色彩，尤其是在政治仕途上的起伏沉浮。他的忠诚和才华，在他去世后一百年才得到了应有的认可，这无疑是对褚遂良本人以及历史正义的一种迟来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出身于名门望族，自幼受到良好的教育，才华横溢。在唐太宗时期，他开始仕途，因其卓越的政治才能和直言不讳的性格而受到皇帝的赏识。然而，正是这种敢于直言的性格，也为他的仕途埋下了隐患。在复杂的朝廷权力斗争中，褚遂良多次因直言进谏而遭到排挤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所知的一次是，在武则天掌权期间，褚遂良因反对武后的政策而被贬官，最后甚至被流放至边疆。在流放期间，褚遂良仍然坚持书写，留下了许多传世的书法作品。尽管生活境遇艰难，他对唐朝的忠诚和对书法艺术的热爱从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直到唐玄宗时期，即褚遂良去世后大约一百年，他的忠诚和贡献才被重新认识和评价。唐玄宗下令恢复褚遂良的官职，并给予他极高的荣誉，这标志着对褚遂良个人忠诚的认可，也是对他政治才能的一种肯定。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的故事，是对历史人物评价标准和时代变迁的一种反思。在权力的漩涡中，褚遂良坚守自己的信念和忠诚，虽然生前未能得到公正的评价，但历史最终给予了他应有的地位。这也提醒我们，历史的评价往往需要时间的沉淀，而真正的忠诚和才华终将不被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