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揭秘李世民凭借什么开创了“贞观之治”的盛世</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关于唐太宗李世民的故事有很多，都是一些很经典的故事，对于现代人的管理方面也有一定的借鉴之道。　　　玄武门之变图片　　唐太宗李世民是个明君，提到他就会想起魏征，这两人真是绝配，魏征能成为良相，也是多亏了李世民，唐太宗当时就明白“兼听则明，...</w:t>
      </w:r>
    </w:p>
    <w:p>
      <w:pPr>
        <w:ind w:left="0" w:right="0" w:firstLine="560"/>
        <w:spacing w:before="450" w:after="450" w:line="312" w:lineRule="auto"/>
      </w:pPr>
      <w:r>
        <w:rPr>
          <w:rFonts w:ascii="宋体" w:hAnsi="宋体" w:eastAsia="宋体" w:cs="宋体"/>
          <w:color w:val="000"/>
          <w:sz w:val="28"/>
          <w:szCs w:val="28"/>
        </w:rPr>
        <w:t xml:space="preserve">　　关于唐太宗李世民的故事有很多，都是一些很经典的故事，对于现代人的管理方面也有一定的借鉴之道。　</w:t>
      </w:r>
    </w:p>
    <w:p>
      <w:pPr>
        <w:ind w:left="0" w:right="0" w:firstLine="560"/>
        <w:spacing w:before="450" w:after="450" w:line="312" w:lineRule="auto"/>
      </w:pPr>
      <w:r>
        <w:rPr>
          <w:rFonts w:ascii="宋体" w:hAnsi="宋体" w:eastAsia="宋体" w:cs="宋体"/>
          <w:color w:val="000"/>
          <w:sz w:val="28"/>
          <w:szCs w:val="28"/>
        </w:rPr>
        <w:t xml:space="preserve">　　玄武门之变图片</w:t>
      </w:r>
    </w:p>
    <w:p>
      <w:pPr>
        <w:ind w:left="0" w:right="0" w:firstLine="560"/>
        <w:spacing w:before="450" w:after="450" w:line="312" w:lineRule="auto"/>
      </w:pPr>
      <w:r>
        <w:rPr>
          <w:rFonts w:ascii="宋体" w:hAnsi="宋体" w:eastAsia="宋体" w:cs="宋体"/>
          <w:color w:val="000"/>
          <w:sz w:val="28"/>
          <w:szCs w:val="28"/>
        </w:rPr>
        <w:t xml:space="preserve">　　唐太宗李世民是个明君，提到他就会想起魏征，这两人真是绝配，魏征能成为良相，也是多亏了李世民，唐太宗当时就明白“兼听则明，偏听则暗”的道理，所以广开言路，大臣们就敢说，说的多了，太宗自然能从中悟出道理来，很多人的意见，集思广益，肯定做出的决定更加有利于江山社稷。</w:t>
      </w:r>
    </w:p>
    <w:p>
      <w:pPr>
        <w:ind w:left="0" w:right="0" w:firstLine="560"/>
        <w:spacing w:before="450" w:after="450" w:line="312" w:lineRule="auto"/>
      </w:pPr>
      <w:r>
        <w:rPr>
          <w:rFonts w:ascii="宋体" w:hAnsi="宋体" w:eastAsia="宋体" w:cs="宋体"/>
          <w:color w:val="000"/>
          <w:sz w:val="28"/>
          <w:szCs w:val="28"/>
        </w:rPr>
        <w:t xml:space="preserve">　　据说有一次，李世民得了一个鹞，很开心的把玩，魏征进来了，他赶紧收起来，魏征知道了，不过一直不说，就故意拖延时间汇报事情，直到最后，这个鹞闷死了，李世民也没责怪魏征，他心里清楚，魏征是为了国家，为了他能成为一代明君，时时刻刻在鞭策他。</w:t>
      </w:r>
    </w:p>
    <w:p>
      <w:pPr>
        <w:ind w:left="0" w:right="0" w:firstLine="560"/>
        <w:spacing w:before="450" w:after="450" w:line="312" w:lineRule="auto"/>
      </w:pPr>
      <w:r>
        <w:rPr>
          <w:rFonts w:ascii="宋体" w:hAnsi="宋体" w:eastAsia="宋体" w:cs="宋体"/>
          <w:color w:val="000"/>
          <w:sz w:val="28"/>
          <w:szCs w:val="28"/>
        </w:rPr>
        <w:t xml:space="preserve">　　唐太宗李世民的故事不甚枚举。“玄武门之变”也是李世民的故事，只是这个故事比较血腥了，他杀了哥哥和弟弟，自己成功的登上太子之位。这种行为跟杨广差不多，但是他当上皇帝之后是为天下计，为百姓考虑，而不像杨广只为贪图享乐。虽然唐太宗手段残忍了一点，不过他也开创了大唐盛世。</w:t>
      </w:r>
    </w:p>
    <w:p>
      <w:pPr>
        <w:ind w:left="0" w:right="0" w:firstLine="560"/>
        <w:spacing w:before="450" w:after="450" w:line="312" w:lineRule="auto"/>
      </w:pPr>
      <w:r>
        <w:rPr>
          <w:rFonts w:ascii="宋体" w:hAnsi="宋体" w:eastAsia="宋体" w:cs="宋体"/>
          <w:color w:val="000"/>
          <w:sz w:val="28"/>
          <w:szCs w:val="28"/>
        </w:rPr>
        <w:t xml:space="preserve">　　唐太宗李世民的故事还有很多，他和大臣们的故事，和皇后妃嫔的故事，带兵打仗的故事，都是太宗人生的点点滴滴，大部分故事为后人称道，也是通过这些故事让后人更确切的认识了这位皇帝。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唐朝的第二代皇帝，开创了“贞观之治”，向世人展现了一个民族最鼎盛繁荣的社会风貌和政治格局。当时的唐朝也被人称作天朝，而唐太宗也成为“天可汗”，可见其政治，经济，文化的发展水平已经是当时最先进的了，而开创这一盛世的唐太宗的治国方略也为后世各朝各代的皇帝所效仿。　　</w:t>
      </w:r>
    </w:p>
    <w:p>
      <w:pPr>
        <w:ind w:left="0" w:right="0" w:firstLine="560"/>
        <w:spacing w:before="450" w:after="450" w:line="312" w:lineRule="auto"/>
      </w:pPr>
      <w:r>
        <w:rPr>
          <w:rFonts w:ascii="宋体" w:hAnsi="宋体" w:eastAsia="宋体" w:cs="宋体"/>
          <w:color w:val="000"/>
          <w:sz w:val="28"/>
          <w:szCs w:val="28"/>
        </w:rPr>
        <w:t xml:space="preserve">　　唐太宗图片</w:t>
      </w:r>
    </w:p>
    <w:p>
      <w:pPr>
        <w:ind w:left="0" w:right="0" w:firstLine="560"/>
        <w:spacing w:before="450" w:after="450" w:line="312" w:lineRule="auto"/>
      </w:pPr>
      <w:r>
        <w:rPr>
          <w:rFonts w:ascii="宋体" w:hAnsi="宋体" w:eastAsia="宋体" w:cs="宋体"/>
          <w:color w:val="000"/>
          <w:sz w:val="28"/>
          <w:szCs w:val="28"/>
        </w:rPr>
        <w:t xml:space="preserve">　　在政治上，唐太宗以史为鉴，吸取了隋朝灭亡的教训，爱民如子;并且唯才是用，科举选拔人才，完善了人才的选拔制度;设立谏官，虚怀纳谏，魏征便是当时谏臣的代表人物。在经济上，减轻百姓的赋税，劳役，兵役，注重经济的发展以及农业的生产，从根本上提高了百姓的生活水平，藏富于民，使得盛唐出现“路不拾遗，夜不闭户”的社会现象。</w:t>
      </w:r>
    </w:p>
    <w:p>
      <w:pPr>
        <w:ind w:left="0" w:right="0" w:firstLine="560"/>
        <w:spacing w:before="450" w:after="450" w:line="312" w:lineRule="auto"/>
      </w:pPr>
      <w:r>
        <w:rPr>
          <w:rFonts w:ascii="宋体" w:hAnsi="宋体" w:eastAsia="宋体" w:cs="宋体"/>
          <w:color w:val="000"/>
          <w:sz w:val="28"/>
          <w:szCs w:val="28"/>
        </w:rPr>
        <w:t xml:space="preserve">　　在军事上，推行“寓兵于农”。百姓在农忙的时候务农，在冬季习武，这样举国皆兵的训练方式，使得唐朝的边关失地逐渐收回，渐渐成为当时唯一的大国。在文化发展方面，唐太宗大力推行儒家学说，倡导“诗书礼仪”，唐朝也因此成为历朝历代文豪的多产朝代，李白，杜甫等著名诗人均出自唐朝。</w:t>
      </w:r>
    </w:p>
    <w:p>
      <w:pPr>
        <w:ind w:left="0" w:right="0" w:firstLine="560"/>
        <w:spacing w:before="450" w:after="450" w:line="312" w:lineRule="auto"/>
      </w:pPr>
      <w:r>
        <w:rPr>
          <w:rFonts w:ascii="宋体" w:hAnsi="宋体" w:eastAsia="宋体" w:cs="宋体"/>
          <w:color w:val="000"/>
          <w:sz w:val="28"/>
          <w:szCs w:val="28"/>
        </w:rPr>
        <w:t xml:space="preserve">　　另外，唐太宗还特别注意民族的统一，推行平等的民族政策，促进了各民族的和平统一。在唐太宗自上而下，由内而外的政策下，唐朝终于成为当时世界大国，而唐太宗的治国方略也为历代君王所效仿。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2026-01-22T04:47:04+08:00</dcterms:created>
  <dcterms:modified xsi:type="dcterms:W3CDTF">2026-01-22T04:47:04+08:00</dcterms:modified>
</cp:coreProperties>
</file>

<file path=docProps/custom.xml><?xml version="1.0" encoding="utf-8"?>
<Properties xmlns="http://schemas.openxmlformats.org/officeDocument/2006/custom-properties" xmlns:vt="http://schemas.openxmlformats.org/officeDocument/2006/docPropsVTypes"/>
</file>