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历史上多尔衮死后被谁鞭尸？</w:t>
      </w:r>
      <w:bookmarkEnd w:id="1"/>
    </w:p>
    <w:p>
      <w:pPr>
        <w:jc w:val="center"/>
        <w:spacing w:before="0" w:after="450"/>
      </w:pPr>
      <w:r>
        <w:rPr>
          <w:rFonts w:ascii="Arial" w:hAnsi="Arial" w:eastAsia="Arial" w:cs="Arial"/>
          <w:color w:val="999999"/>
          <w:sz w:val="20"/>
          <w:szCs w:val="20"/>
        </w:rPr>
        <w:t xml:space="preserve">来源：网络  作者：红尘浅笑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多尔衮死后遭到顺治帝的清算，其墓被挖出并遭到鞭尸。　　多尔衮是清朝开国功臣，权势滔天，生前曾辅佐顺治帝处理国事，但同时也积累了大量政敌。他去世后两个月，部下揭露他私藏龙袍，有谋反之嫌。顺帝得知后异常愤怒，命令挖开多尔衮的坟墓进行验证。结...</w:t>
      </w:r>
    </w:p>
    <w:p>
      <w:pPr>
        <w:ind w:left="0" w:right="0" w:firstLine="560"/>
        <w:spacing w:before="450" w:after="450" w:line="312" w:lineRule="auto"/>
      </w:pPr>
      <w:r>
        <w:rPr>
          <w:rFonts w:ascii="宋体" w:hAnsi="宋体" w:eastAsia="宋体" w:cs="宋体"/>
          <w:color w:val="000"/>
          <w:sz w:val="28"/>
          <w:szCs w:val="28"/>
        </w:rPr>
        <w:t xml:space="preserve">　　多尔衮死后遭到顺治帝的清算，其墓被挖出并遭到鞭尸。</w:t>
      </w:r>
    </w:p>
    <w:p>
      <w:pPr>
        <w:ind w:left="0" w:right="0" w:firstLine="560"/>
        <w:spacing w:before="450" w:after="450" w:line="312" w:lineRule="auto"/>
      </w:pPr>
      <w:r>
        <w:rPr>
          <w:rFonts w:ascii="宋体" w:hAnsi="宋体" w:eastAsia="宋体" w:cs="宋体"/>
          <w:color w:val="000"/>
          <w:sz w:val="28"/>
          <w:szCs w:val="28"/>
        </w:rPr>
        <w:t xml:space="preserve">　　多尔衮是清朝开国功臣，权势滔天，生前曾辅佐顺治帝处理国事，但同时也积累了大量政敌。他去世后两个月，部下揭露他私藏龙袍，有谋反之嫌。顺帝得知后异常愤怒，命令挖开多尔衮的坟墓进行验证。结果证实之后，积压已久的愤怒爆发，顺帝下令将多尔衮的尸体挖出，进行了鞭尸的惩罚，并斩下头颅，剥夺了他的所有封号。</w:t>
      </w:r>
    </w:p>
    <w:p>
      <w:pPr>
        <w:ind w:left="0" w:right="0" w:firstLine="560"/>
        <w:spacing w:before="450" w:after="450" w:line="312" w:lineRule="auto"/>
      </w:pPr>
      <w:r>
        <w:rPr>
          <w:rFonts w:ascii="宋体" w:hAnsi="宋体" w:eastAsia="宋体" w:cs="宋体"/>
          <w:color w:val="000"/>
          <w:sz w:val="28"/>
          <w:szCs w:val="28"/>
        </w:rPr>
        <w:t xml:space="preserve">　　此外，顺治帝对多尔衮的清算不止于此。他还撤去了多尔衮的庙号，追论其谋逆大罪，并毁坏了多尔衮的墓园。尽管如此，顺治帝后来认为对墓园的破坏过于严重，于是命令修复了墓园的部分设施，并派人看守。这一举措表明，即便是在严厉的责罚之后，顺治帝仍然采取了一定的措施以维护多尔衮作为皇族成员的最后尊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2026-01-22T19:19:35+08:00</dcterms:created>
  <dcterms:modified xsi:type="dcterms:W3CDTF">2026-01-22T19:19:35+08:00</dcterms:modified>
</cp:coreProperties>
</file>

<file path=docProps/custom.xml><?xml version="1.0" encoding="utf-8"?>
<Properties xmlns="http://schemas.openxmlformats.org/officeDocument/2006/custom-properties" xmlns:vt="http://schemas.openxmlformats.org/officeDocument/2006/docPropsVTypes"/>
</file>