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文成公主的忠诚与信仰：在吐蕃寡居三十余年的背后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　　首先，文成公主是一位具有高度政治智慧的女性...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是吐蕃王朝的著名赞普，而文成公主则是唐太宗之女，两人联姻成为唐蕃两国友好的象征。然而，松赞干布去世后，文成公主为何宁愿在吐蕃寡居三十余年，也不回到唐朝?这其中蕴含着怎样的原因和意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成公主是一位具有高度政治智慧的女性。她深知自己作为唐朝公主的身份，肩负着维护两国关系的重任。在松赞干布去世后，她选择留在吐蕃，是为了继续履行这一使命。她的坚守不仅是对已故丈夫的忠诚，更是对两国友好关系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文成公主的寡居也体现了她对佛教信仰的坚持。当时，佛教在吐蕃逐渐传播，文成公主本人也是一位虔诚的佛教徒。她选择留在吐蕃，除了政治原因外，还因为这里是她信仰的归宿。她在吐蕃修建了许多佛寺，推动了佛教在这片土地上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成公主的寡居也反映了她对个人命运的接受。在古代社会，女性的地位相对较低，她们的命运往往受到家庭和政治的影响。文成公主虽然身为公主，但在丈夫去世后，她也面临着类似的困境。然而，她勇敢地接受了这一命运，用自己的行动证明了女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成公主在松赞干布去世后选择留在吐蕃寡居三十余年，是出于对两国友好关系的责任、对佛教信仰的坚持以及对个人命运的接受。她的选择不仅体现了她的政治智慧和信仰力量，更展现了她作为一位女性在古代社会中的坚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