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为何说小旋风柴进的性格保全了他自己性命</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小旋风柴进　　在...</w:t>
      </w:r>
    </w:p>
    <w:p>
      <w:pPr>
        <w:ind w:left="0" w:right="0" w:firstLine="560"/>
        <w:spacing w:before="450" w:after="450" w:line="312" w:lineRule="auto"/>
      </w:pPr>
      <w:r>
        <w:rPr>
          <w:rFonts w:ascii="宋体" w:hAnsi="宋体" w:eastAsia="宋体" w:cs="宋体"/>
          <w:color w:val="000"/>
          <w:sz w:val="28"/>
          <w:szCs w:val="28"/>
        </w:rPr>
        <w:t xml:space="preserve">　　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w:t>
      </w:r>
    </w:p>
    <w:p>
      <w:pPr>
        <w:ind w:left="0" w:right="0" w:firstLine="560"/>
        <w:spacing w:before="450" w:after="450" w:line="312" w:lineRule="auto"/>
      </w:pPr>
      <w:r>
        <w:rPr>
          <w:rFonts w:ascii="宋体" w:hAnsi="宋体" w:eastAsia="宋体" w:cs="宋体"/>
          <w:color w:val="000"/>
          <w:sz w:val="28"/>
          <w:szCs w:val="28"/>
        </w:rPr>
        <w:t xml:space="preserve">　　小旋风柴进</w:t>
      </w:r>
    </w:p>
    <w:p>
      <w:pPr>
        <w:ind w:left="0" w:right="0" w:firstLine="560"/>
        <w:spacing w:before="450" w:after="450" w:line="312" w:lineRule="auto"/>
      </w:pPr>
      <w:r>
        <w:rPr>
          <w:rFonts w:ascii="宋体" w:hAnsi="宋体" w:eastAsia="宋体" w:cs="宋体"/>
          <w:color w:val="000"/>
          <w:sz w:val="28"/>
          <w:szCs w:val="28"/>
        </w:rPr>
        <w:t xml:space="preserve">　　在水浒传中，我们都知道宋江是最高领导人，如果要将宋江和柴进相比，宋江的家世以及社会地位是远远不及柴进的。他可是一位非常了不起的人物，他是大周皇帝后代，拥有着纯正的皇室血统。可以说是柴进是梁山上身份最高的一位人物了。</w:t>
      </w:r>
    </w:p>
    <w:p>
      <w:pPr>
        <w:ind w:left="0" w:right="0" w:firstLine="560"/>
        <w:spacing w:before="450" w:after="450" w:line="312" w:lineRule="auto"/>
      </w:pPr>
      <w:r>
        <w:rPr>
          <w:rFonts w:ascii="宋体" w:hAnsi="宋体" w:eastAsia="宋体" w:cs="宋体"/>
          <w:color w:val="000"/>
          <w:sz w:val="28"/>
          <w:szCs w:val="28"/>
        </w:rPr>
        <w:t xml:space="preserve">　　在他的一生中，美名不断，下面就让我们看一下柴进用金银贿赂北京的刽子手蔡福蔡庆这两兄弟，来保全卢俊义性命的故事。</w:t>
      </w:r>
    </w:p>
    <w:p>
      <w:pPr>
        <w:ind w:left="0" w:right="0" w:firstLine="560"/>
        <w:spacing w:before="450" w:after="450" w:line="312" w:lineRule="auto"/>
      </w:pPr>
      <w:r>
        <w:rPr>
          <w:rFonts w:ascii="宋体" w:hAnsi="宋体" w:eastAsia="宋体" w:cs="宋体"/>
          <w:color w:val="000"/>
          <w:sz w:val="28"/>
          <w:szCs w:val="28"/>
        </w:rPr>
        <w:t xml:space="preserve">　　记得有一天，监狱里来了一位大人物，他就是河北玉麒麟卢俊义。他是因为“反诗门”而被打入大狱。当时蔡福收押了他后就下班回家了，谁知出门碰见了送财童子李固，心中难免有点气。由于卢俊义被人陷害的事他早就知道了，于是立马猜到了李固的来意。听到李固说要用50两金子来换取卢俊义的命，谁知蔡福在心中冷笑了几声，便狮子大开口，竟然要价500两。谁知李固想都没想就答应了下来，还说在事情完成之后还会有重谢。</w:t>
      </w:r>
    </w:p>
    <w:p>
      <w:pPr>
        <w:ind w:left="0" w:right="0" w:firstLine="560"/>
        <w:spacing w:before="450" w:after="450" w:line="312" w:lineRule="auto"/>
      </w:pPr>
      <w:r>
        <w:rPr>
          <w:rFonts w:ascii="宋体" w:hAnsi="宋体" w:eastAsia="宋体" w:cs="宋体"/>
          <w:color w:val="000"/>
          <w:sz w:val="28"/>
          <w:szCs w:val="28"/>
        </w:rPr>
        <w:t xml:space="preserve">　　当蔡福回到家后，刚坐下，柴进就带着300万两来到蔡福的面前。当然柴进的用意是来保护卢俊义。此时的蔡福不但高兴全无，反而是非常的害怕和心惊胆战，还打起了哆嗦，不知道该怎么办。于是，他赶紧找到兄弟蔡庆商量，蔡庆便劝他说：“我们必须帮梁山，这是没有选择的。不然可是身家性命啊，梁山可是我们得罪不起的!”就这样以后，柴进成功的保全了兄弟卢俊义性命。 </w:t>
      </w:r>
    </w:p>
    <w:p>
      <w:pPr>
        <w:ind w:left="0" w:right="0" w:firstLine="560"/>
        <w:spacing w:before="450" w:after="450" w:line="312" w:lineRule="auto"/>
      </w:pPr>
      <w:r>
        <w:rPr>
          <w:rFonts w:ascii="宋体" w:hAnsi="宋体" w:eastAsia="宋体" w:cs="宋体"/>
          <w:color w:val="000"/>
          <w:sz w:val="28"/>
          <w:szCs w:val="28"/>
        </w:rPr>
        <w:t xml:space="preserve">　　小说《水浒传》塑造了梁山一百零八将的形象，而且这些人物可谓是性格鲜明。比如李逵莽撞冲动、重情重义、嫉恶如仇。而柴进的性格特点总的来说就是仗义疏财、热情好客、明哲保身。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进喜欢结交天下的英雄好汉，家里就养着几十个人，他的出场就是带着一帮子人骑马打猎归来，路上偶遇林冲。路过的被发配被流放的犯人，只要是被他认为是英雄好汉，他都会主动去关照，又是请客接待，又是送钱写信。比如林冲当时被刺配沧州，柴进遇到了他，一听到名号就滚鞍下马，飞奔到面前就拜见林冲。之后，柴进拉着他的手就去了自己庄上请他大吃一顿，又是水果又是杀羊又是海鲜的，还一同饮酒。等到要走了，柴进还写信给官府请他们照顾林冲，又给他银两和冬衣，可谓关怀备至。</w:t>
      </w:r>
    </w:p>
    <w:p>
      <w:pPr>
        <w:ind w:left="0" w:right="0" w:firstLine="560"/>
        <w:spacing w:before="450" w:after="450" w:line="312" w:lineRule="auto"/>
      </w:pPr>
      <w:r>
        <w:rPr>
          <w:rFonts w:ascii="宋体" w:hAnsi="宋体" w:eastAsia="宋体" w:cs="宋体"/>
          <w:color w:val="000"/>
          <w:sz w:val="28"/>
          <w:szCs w:val="28"/>
        </w:rPr>
        <w:t xml:space="preserve">　　柴进不会管这个犯人是杀了谁，犯了什么法，他曾经说过即使是杀了朝廷命官，劫了府库钱财，他也敢把人藏自己家里。这一方面是他热情好客的性格所致，另一方面也是他高贵身份的自信所在。前朝皇室后人、太祖所赐丹书铁劵，都决定了他有这样做的能力。</w:t>
      </w:r>
    </w:p>
    <w:p>
      <w:pPr>
        <w:ind w:left="0" w:right="0" w:firstLine="560"/>
        <w:spacing w:before="450" w:after="450" w:line="312" w:lineRule="auto"/>
      </w:pPr>
      <w:r>
        <w:rPr>
          <w:rFonts w:ascii="宋体" w:hAnsi="宋体" w:eastAsia="宋体" w:cs="宋体"/>
          <w:color w:val="000"/>
          <w:sz w:val="28"/>
          <w:szCs w:val="28"/>
        </w:rPr>
        <w:t xml:space="preserve">　　而柴进明哲保身，这体现在他的结局。梁山诸多好汉最后都不得善终，有不少是死在了征战之中，即使是宋江、吴用、李逵等人最后也都死了。例外的不多，柴进就是其中一个，即使立下大功被朝廷封官，他也仍然知道远离官场，宁可回家做一平民，最后无疾而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施耐庵在《水浒传》中把梁山一百零八将的结局都交代得可谓一清二楚。除了或为官或出家或回乡或出海的十几个人，剩下的连最后怎么死的都写明了，而柴进是无疾而终，算是善终。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作者交代死因的人里，大多数是死于梁山征讨方腊一战中。根据宋江在回朝后给皇帝的上表，梁山此战共死了六十九位好汉，其中五十九位是战死沙场，剩下十个是在路上病故的。阵亡的五十九人中，正将十四名，包括梁山排名第七的霹雳火秦明、双枪将董平、九纹龙史进等人，偏将四十五名，包括菜园子张青夫妇、一丈青扈三娘等人。而病故的十人中，包括出名的豹子头林冲、青面兽杨志两人。</w:t>
      </w:r>
    </w:p>
    <w:p>
      <w:pPr>
        <w:ind w:left="0" w:right="0" w:firstLine="560"/>
        <w:spacing w:before="450" w:after="450" w:line="312" w:lineRule="auto"/>
      </w:pPr>
      <w:r>
        <w:rPr>
          <w:rFonts w:ascii="宋体" w:hAnsi="宋体" w:eastAsia="宋体" w:cs="宋体"/>
          <w:color w:val="000"/>
          <w:sz w:val="28"/>
          <w:szCs w:val="28"/>
        </w:rPr>
        <w:t xml:space="preserve">　　而剩下的人，包括宋江等二十七人面见了皇帝，被封了官，其余的都已辞去。比如公孙胜、武松等人出家、鲁智深坐化、李俊等人出海。但这二十七个当了官的也不是各个都得以善终，宋江、卢俊义最后也是被下毒害死，不过也有几个知道明哲保身，辞官回乡从而得以善终，比如戴宗，比如阮小七，比如柴进。</w:t>
      </w:r>
    </w:p>
    <w:p>
      <w:pPr>
        <w:ind w:left="0" w:right="0" w:firstLine="560"/>
        <w:spacing w:before="450" w:after="450" w:line="312" w:lineRule="auto"/>
      </w:pPr>
      <w:r>
        <w:rPr>
          <w:rFonts w:ascii="宋体" w:hAnsi="宋体" w:eastAsia="宋体" w:cs="宋体"/>
          <w:color w:val="000"/>
          <w:sz w:val="28"/>
          <w:szCs w:val="28"/>
        </w:rPr>
        <w:t xml:space="preserve">　　神行太保戴宗是自己辞官，去了泰安州的岳庙出家，几个月后，与其他道士辞别，大笑之中去世。活阎王阮小七是被人抓住了以前穿过方腊衣服的把柄而被罢官贬为庶民，不过他也乐见于此，带着老母回了梁山，仍然以打渔为生，六十岁去世。</w:t>
      </w:r>
    </w:p>
    <w:p>
      <w:pPr>
        <w:ind w:left="0" w:right="0" w:firstLine="560"/>
        <w:spacing w:before="450" w:after="450" w:line="312" w:lineRule="auto"/>
      </w:pPr>
      <w:r>
        <w:rPr>
          <w:rFonts w:ascii="宋体" w:hAnsi="宋体" w:eastAsia="宋体" w:cs="宋体"/>
          <w:color w:val="000"/>
          <w:sz w:val="28"/>
          <w:szCs w:val="28"/>
        </w:rPr>
        <w:t xml:space="preserve">　　而小旋风柴进，是看到戴宗和阮小七两人回乡，也自知应该远离官场，就辞官回了家乡沧州，虽不知寿命几何，但最后无疾而终。 </w:t>
      </w:r>
    </w:p>
    <w:p>
      <w:pPr>
        <w:ind w:left="0" w:right="0" w:firstLine="560"/>
        <w:spacing w:before="450" w:after="450" w:line="312" w:lineRule="auto"/>
      </w:pPr>
      <w:r>
        <w:rPr>
          <w:rFonts w:ascii="宋体" w:hAnsi="宋体" w:eastAsia="宋体" w:cs="宋体"/>
          <w:color w:val="000"/>
          <w:sz w:val="28"/>
          <w:szCs w:val="28"/>
        </w:rPr>
        <w:t xml:space="preserve">　　柴进是小说《水浒传》里梁山的一位重要的人物，绰号“小旋风”就有一种解释是在夸赞他有着聚集天下好汉和钱财的才能和魅力。书中有一句评价柴进的话，说“礼贤好客为柴进，四海驰名小孟尝”。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礼贤好客”是在说柴进对待他人尤其是英雄豪杰时的态度。他生性喜欢结交天下的好汉，不仅在自己家里养了几十个这样的人，每次遇到路过的被发配或者流放的犯人，他都会好酒好菜地招待他们，在他们离开前又是送钱，又是给官府写信帮忙照顾。所以，柴进才能获得当世“小孟尝”之美称。</w:t>
      </w:r>
    </w:p>
    <w:p>
      <w:pPr>
        <w:ind w:left="0" w:right="0" w:firstLine="560"/>
        <w:spacing w:before="450" w:after="450" w:line="312" w:lineRule="auto"/>
      </w:pPr>
      <w:r>
        <w:rPr>
          <w:rFonts w:ascii="宋体" w:hAnsi="宋体" w:eastAsia="宋体" w:cs="宋体"/>
          <w:color w:val="000"/>
          <w:sz w:val="28"/>
          <w:szCs w:val="28"/>
        </w:rPr>
        <w:t xml:space="preserve">　　“四海驰名”是在夸赞柴进的名声。他的名声除了因为他仗义疏财、热情好客，也是出于他的身份。他是前朝后周的皇室后裔，家里藏着太祖所赐的丹书铁劵，此外他富甲一方，有权有钱就是他身份地位的体现。</w:t>
      </w:r>
    </w:p>
    <w:p>
      <w:pPr>
        <w:ind w:left="0" w:right="0" w:firstLine="560"/>
        <w:spacing w:before="450" w:after="450" w:line="312" w:lineRule="auto"/>
      </w:pPr>
      <w:r>
        <w:rPr>
          <w:rFonts w:ascii="宋体" w:hAnsi="宋体" w:eastAsia="宋体" w:cs="宋体"/>
          <w:color w:val="000"/>
          <w:sz w:val="28"/>
          <w:szCs w:val="28"/>
        </w:rPr>
        <w:t xml:space="preserve">　　除了小说中江湖人的赞颂，后世看小说的人也有一些对柴进的评价。比如，余象斗说柴进是“施财济贫”，而他结交英雄，堪称风动四方，这是他对柴进“小旋风”绰号的分析，评价很高。还有人赞扬柴进有侠气，用文颇有智慧，轻财重义等，认为他帮助林冲的那段故事，堪称一段佳话。</w:t>
      </w:r>
    </w:p>
    <w:p>
      <w:pPr>
        <w:ind w:left="0" w:right="0" w:firstLine="560"/>
        <w:spacing w:before="450" w:after="450" w:line="312" w:lineRule="auto"/>
      </w:pPr>
      <w:r>
        <w:rPr>
          <w:rFonts w:ascii="宋体" w:hAnsi="宋体" w:eastAsia="宋体" w:cs="宋体"/>
          <w:color w:val="000"/>
          <w:sz w:val="28"/>
          <w:szCs w:val="28"/>
        </w:rPr>
        <w:t xml:space="preserve">　　不过，柴进是有人赞也有人毁。比如金圣叹评价他是除了好客没有其他长处。也有人说他富贵却不安分，招纳江湖上的亡命之徒，是一个败家子。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2026-06-19T08:09:31+08:00</dcterms:created>
  <dcterms:modified xsi:type="dcterms:W3CDTF">2026-06-19T08:09:31+08:00</dcterms:modified>
</cp:coreProperties>
</file>

<file path=docProps/custom.xml><?xml version="1.0" encoding="utf-8"?>
<Properties xmlns="http://schemas.openxmlformats.org/officeDocument/2006/custom-properties" xmlns:vt="http://schemas.openxmlformats.org/officeDocument/2006/docPropsVTypes"/>
</file>