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秦军横扫六国的军队武器装备都有什么</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秦朝横扫六国的军队武器是什么呢？值得一提的是秦军队中弓的装备量很少，在部队中几乎可以认为是没有，而只装备了生产比弓复杂的各种弩机！这点足以说明了秦军的战备充足，生产力强大，更能说明秦军在战术上高度重视团体配合和远程打击！秦军的铁兵器则远不如...</w:t>
      </w:r>
    </w:p>
    <w:p>
      <w:pPr>
        <w:ind w:left="0" w:right="0" w:firstLine="560"/>
        <w:spacing w:before="450" w:after="450" w:line="312" w:lineRule="auto"/>
      </w:pPr>
      <w:r>
        <w:rPr>
          <w:rFonts w:ascii="宋体" w:hAnsi="宋体" w:eastAsia="宋体" w:cs="宋体"/>
          <w:color w:val="000"/>
          <w:sz w:val="28"/>
          <w:szCs w:val="28"/>
        </w:rPr>
        <w:t xml:space="preserve">秦朝横扫六国的军队武器是什么呢？值得一提的是秦军队中弓的装备量很少，在部队中几乎可以认为是没有，而只装备了生产比弓复杂的各种弩机！这点足以说明了秦军的战备充足，生产力强大，更能说明秦军在战术上高度重视团体配合和远程打击！</w:t>
      </w:r>
    </w:p>
    <w:p>
      <w:pPr>
        <w:ind w:left="0" w:right="0" w:firstLine="560"/>
        <w:spacing w:before="450" w:after="450" w:line="312" w:lineRule="auto"/>
      </w:pPr>
      <w:r>
        <w:rPr>
          <w:rFonts w:ascii="宋体" w:hAnsi="宋体" w:eastAsia="宋体" w:cs="宋体"/>
          <w:color w:val="000"/>
          <w:sz w:val="28"/>
          <w:szCs w:val="28"/>
        </w:rPr>
        <w:t xml:space="preserve">秦军的铁兵器则远不如关东各国发达。统一之后，既缴获丁关东大量铁兵器，又接收了中原冶铁技术，因而加快了向铁兵器的过渡。据《史记·秦始皇本纪》所载，就在完成统一六国的当年，秦始里下了一道销毁兵器的命令，“收天下之兵，聚之咸阳，销以为钟，金人十二，重各干石”。这是我国历史上大规模销毁武器的空前记录。这次销毁的都是铜兵器。为什么要把这么多的青铜兵器销毁呢？</w:t>
      </w:r>
    </w:p>
    <w:p>
      <w:pPr>
        <w:ind w:left="0" w:right="0" w:firstLine="560"/>
        <w:spacing w:before="450" w:after="450" w:line="312" w:lineRule="auto"/>
      </w:pPr>
      <w:r>
        <w:rPr>
          <w:rFonts w:ascii="宋体" w:hAnsi="宋体" w:eastAsia="宋体" w:cs="宋体"/>
          <w:color w:val="000"/>
          <w:sz w:val="28"/>
          <w:szCs w:val="28"/>
        </w:rPr>
        <w:t xml:space="preserve">其直接目的就是禁止民间私藏武器，防止人民和六国残余势力起来造反，同时也表明，已有较多的铁制武器装备部队，所以才有可能把多余的铜制兵器销毁。但是，从青铜武器向铁兵器过渡是一个长期的历史过程，这个过程在秦代仅仅是加速，而不是完成。因此，秦军武器装备显示了新旧结合、新旧交替的历史持点，并表现在下述三个方面：</w:t>
      </w:r>
    </w:p>
    <w:p>
      <w:pPr>
        <w:ind w:left="0" w:right="0" w:firstLine="560"/>
        <w:spacing w:before="450" w:after="450" w:line="312" w:lineRule="auto"/>
      </w:pPr>
      <w:r>
        <w:rPr>
          <w:rFonts w:ascii="宋体" w:hAnsi="宋体" w:eastAsia="宋体" w:cs="宋体"/>
          <w:color w:val="000"/>
          <w:sz w:val="28"/>
          <w:szCs w:val="28"/>
        </w:rPr>
        <w:t xml:space="preserve">秦始皇陵兵马俑的出土情况表明，不论步兵、骑兵或车兵，都装备有大量的弓、弩、箭。规模宏大的一号俑坑，每个步兵都“背负矢箙，手持弓努”；二号俑坑还专门有一个弩兵队列。骑兵的武器不是刀、剑、矛，而是“一手牵马疆，一手作提弓状”，“配备的都是弓箭”。战车上的甲士，既持子、戈，同时“亦备有弓箭”。这些情况说明，弓、弩、箭是秦军最主要的武器之一。秦始皇陵兵马俑出土的弓弩分大小两种，小者射程为150米，大者可达900米，比战国时着名的韩弩六百步抑或过之。</w:t>
      </w:r>
    </w:p>
    <w:p>
      <w:pPr>
        <w:ind w:left="0" w:right="0" w:firstLine="560"/>
        <w:spacing w:before="450" w:after="450" w:line="312" w:lineRule="auto"/>
      </w:pPr>
      <w:r>
        <w:rPr>
          <w:rFonts w:ascii="宋体" w:hAnsi="宋体" w:eastAsia="宋体" w:cs="宋体"/>
          <w:color w:val="000"/>
          <w:sz w:val="28"/>
          <w:szCs w:val="28"/>
        </w:rPr>
        <w:t xml:space="preserve">大等的弓干长176.1厘米，径4.5厘米，弦长140厘米，比《考工记》中的有关规定（上、中、下三种弓，弓干长分别合今152.5、145，5、138.6厘米）有很大突破和发展，比战国末楚弓的弓干长（160厘米）也有提高。出土的秦弩机与战国中期的楚弩机相比，弩臂由51.8厘米增至肋厘米，悬刀有所增长，望山与弦牙距也有所加宽。</w:t>
      </w:r>
    </w:p>
    <w:p>
      <w:pPr>
        <w:ind w:left="0" w:right="0" w:firstLine="560"/>
        <w:spacing w:before="450" w:after="450" w:line="312" w:lineRule="auto"/>
      </w:pPr>
      <w:r>
        <w:rPr>
          <w:rFonts w:ascii="宋体" w:hAnsi="宋体" w:eastAsia="宋体" w:cs="宋体"/>
          <w:color w:val="000"/>
          <w:sz w:val="28"/>
          <w:szCs w:val="28"/>
        </w:rPr>
        <w:t xml:space="preserve">出土的数以万计的铜镞，除有一支双翼镞外，其余都是三棱镞和在此基础上进一步演化的三出刃镞。这是战国末最盛行的类型，其特点是飞行中稳定，方向性和瞄准性较好。还有一种特大的镞，长达4l厘米，重约100克，是专门用于强弩的。经过化验分析，秦骸的含铅量高达7.71％，可以说是人类历史上最早的有毒“弹头”。由此可知，秦军所装备的弓、管、箭都是当时最先进的远射武器，是构成秦军强大战斗力的重要因素。</w:t>
      </w:r>
    </w:p>
    <w:p>
      <w:pPr>
        <w:ind w:left="0" w:right="0" w:firstLine="560"/>
        <w:spacing w:before="450" w:after="450" w:line="312" w:lineRule="auto"/>
      </w:pPr>
      <w:r>
        <w:rPr>
          <w:rFonts w:ascii="宋体" w:hAnsi="宋体" w:eastAsia="宋体" w:cs="宋体"/>
          <w:color w:val="000"/>
          <w:sz w:val="28"/>
          <w:szCs w:val="28"/>
        </w:rPr>
        <w:t xml:space="preserve">从秦诵坑的出土情况看，秦军的近战武器有长柄的戈、矛、戟、短柄的弯刀和剑，还有某些过了时的镖、钺等等。其中戈、矛、戟、剑是当时流行的武器，铍，弯刀是历史上新近发现。铍的首和剑相似，长约30厘米，装有长约3米的柄，是一种锐利的刺杀兵器。弯刀形如弯月，齐头无锋，两面有刃，是一种砍、钩两用的兵器。上述兵器虽然都是铜制的，但在形制上有很大创新，表现了青铜武器的高度发展。</w:t>
      </w:r>
    </w:p>
    <w:p>
      <w:pPr>
        <w:ind w:left="0" w:right="0" w:firstLine="560"/>
        <w:spacing w:before="450" w:after="450" w:line="312" w:lineRule="auto"/>
      </w:pPr>
      <w:r>
        <w:rPr>
          <w:rFonts w:ascii="宋体" w:hAnsi="宋体" w:eastAsia="宋体" w:cs="宋体"/>
          <w:color w:val="000"/>
          <w:sz w:val="28"/>
          <w:szCs w:val="28"/>
        </w:rPr>
        <w:t xml:space="preserve">如，殷周以来的矛头多为柳叶形或长三角形，有较长的简形附以环纽，而出土的秦矛则刃体趋向宽而直，变短并附孔以固胶，通体长度稳定在15厘米左右。据《考工记》所载，最长的夷矛不过三寻，约合今5.54米，而出土的步兵秦矛有的长达6.3米，这是因为步兵用矛远比车兵便利，所以出现了特殊的长矛。春秋时代的剑，一般长30厘米左右，战国时发展到六七十厘米，而出土的三把秦剑，分别为81、89、91.3厘米，可见剑己由卫体武器和表示身份的象征物发展为近战格斗的重要武器之一。</w:t>
      </w:r>
    </w:p>
    <w:p>
      <w:pPr>
        <w:ind w:left="0" w:right="0" w:firstLine="560"/>
        <w:spacing w:before="450" w:after="450" w:line="312" w:lineRule="auto"/>
      </w:pPr>
      <w:r>
        <w:rPr>
          <w:rFonts w:ascii="宋体" w:hAnsi="宋体" w:eastAsia="宋体" w:cs="宋体"/>
          <w:color w:val="000"/>
          <w:sz w:val="28"/>
          <w:szCs w:val="28"/>
        </w:rPr>
        <w:t xml:space="preserve">在春秋以前战士的护体设备主要是皮甲，战国时虽然出现了铁甲，但皮甲仍是重要的装备。《荀子·议兵》中就有“楚人鲛革，犀皮以为甲”的说法，表明战国末朗楚军仍以皮甲为主。</w:t>
      </w:r>
    </w:p>
    <w:p>
      <w:pPr>
        <w:ind w:left="0" w:right="0" w:firstLine="560"/>
        <w:spacing w:before="450" w:after="450" w:line="312" w:lineRule="auto"/>
      </w:pPr>
      <w:r>
        <w:rPr>
          <w:rFonts w:ascii="宋体" w:hAnsi="宋体" w:eastAsia="宋体" w:cs="宋体"/>
          <w:color w:val="000"/>
          <w:sz w:val="28"/>
          <w:szCs w:val="28"/>
        </w:rPr>
        <w:t xml:space="preserve">相比之下，秦军的装备则有进一步的发展，从秦捅坑出土的陶质模拟品看，全部都是金属札叶制成的合甲，品类完备，制作精密。甲衣由前甲（护胸腹）、后甲（护背腰）、披膊（肩甲）、盆领（护颈项）、臂甲（护臂）和手甲（护手）等部分组成，并因兵种、身份、战斗需要的不同而各有不同。步兵的前胸、后背和肩部易受伤害，其甲衣多由前甲、后甲和披膊等三部分合成。骑兵必须便于骑射，其甲衣比较短小，长仅及腹，没有披膊。车御的臂、手、颈易受攻击，其甲衣不仅有前甲、后甲，还有臂甲、手甲甚至盆领。将、佐的甲衣则十分讲究，是革、札结合的花甲，其胸、背、肩部分为皮革；腹及后腰的中心部分是金属小札叶；前甲呈倒三角形，长垂膝间；后甲平直齐腰。秦捅坑没有出土盔、盾，但据古文献的记载，秦军早就有盔、盾装备。</w:t>
      </w:r>
    </w:p>
    <w:p>
      <w:pPr>
        <w:ind w:left="0" w:right="0" w:firstLine="560"/>
        <w:spacing w:before="450" w:after="450" w:line="312" w:lineRule="auto"/>
      </w:pPr>
      <w:r>
        <w:rPr>
          <w:rFonts w:ascii="宋体" w:hAnsi="宋体" w:eastAsia="宋体" w:cs="宋体"/>
          <w:color w:val="000"/>
          <w:sz w:val="28"/>
          <w:szCs w:val="28"/>
        </w:rPr>
        <w:t xml:space="preserve">修复后的石胄、石铠甲。一领铠甲由600余片甲片制成，石铠甲为冥器，但可见当时金属铠甲形状秦朝统一后的武器装备，最主要的是由原来的以铜兵器为主的时代，加速了向以铁兵器为主的时代过渡。早在战国后期，随着科学技术的进步，铁兵器已经登上历史的舞台，在中原各主要诸侯国的部队已较多地使用铁戟、铁矛、铁刀、铁剑、铁杖、铁甲、铁匕首等新式武器装备，开始渐渐取代青铜武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2026-01-22T17:33:42+08:00</dcterms:created>
  <dcterms:modified xsi:type="dcterms:W3CDTF">2026-01-22T17:33:42+08:00</dcterms:modified>
</cp:coreProperties>
</file>

<file path=docProps/custom.xml><?xml version="1.0" encoding="utf-8"?>
<Properties xmlns="http://schemas.openxmlformats.org/officeDocument/2006/custom-properties" xmlns:vt="http://schemas.openxmlformats.org/officeDocument/2006/docPropsVTypes"/>
</file>