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解密春秋历史：秦、晋的令狐之战</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w:t>
      </w:r>
    </w:p>
    <w:p>
      <w:pPr>
        <w:ind w:left="0" w:right="0" w:firstLine="560"/>
        <w:spacing w:before="450" w:after="450" w:line="312" w:lineRule="auto"/>
      </w:pPr>
      <w:r>
        <w:rPr>
          <w:rFonts w:ascii="宋体" w:hAnsi="宋体" w:eastAsia="宋体" w:cs="宋体"/>
          <w:color w:val="000"/>
          <w:sz w:val="28"/>
          <w:szCs w:val="28"/>
        </w:rPr>
        <w:t xml:space="preserve">　　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后一次)。可是由于好心人秦康公派了好多秦国仪仗队跟随公子雍一起回国，事情顿时由晋国内政演变为了国际争端。</w:t>
      </w:r>
    </w:p>
    <w:p>
      <w:pPr>
        <w:ind w:left="0" w:right="0" w:firstLine="560"/>
        <w:spacing w:before="450" w:after="450" w:line="312" w:lineRule="auto"/>
      </w:pPr>
      <w:r>
        <w:rPr>
          <w:rFonts w:ascii="宋体" w:hAnsi="宋体" w:eastAsia="宋体" w:cs="宋体"/>
          <w:color w:val="000"/>
          <w:sz w:val="28"/>
          <w:szCs w:val="28"/>
        </w:rPr>
        <w:t xml:space="preserve">　　也是赵盾活该自作自受，当初他跟狐射姑争论谁更适合当国君的时候提出的一个主要观点就是公子雍有秦国这个大国作为外援，现在公子雍的优点成了赵盾最大的麻烦。不过赵盾作为一个老牌政治流氓总是能找到解决办法的：公子雍之所以麻烦是因为有秦军，那直接把秦军解决了不就行了。为了给自己脸上贴金，赵盾这么形容跟秦国的关系：“如果我们接受公子雍为国君，那么秦军就是客人;如果不接受那么秦军就是敌人。现在我们已经不接受公子雍为国君了，不如先下手为强，像追贼一样把秦军赶出去。\"啧啧啧，不得不承认在无耻和脸皮厚这两件事上赵盾已经修炼的炉火纯青了，像这么不要脸的话居然能当着晋国一众卿大夫的面说出口来，要是看《左传》只看了这一段的话大概还会以为几个月前派人去请公子雍回国的不是他呢。</w:t>
      </w:r>
    </w:p>
    <w:p>
      <w:pPr>
        <w:ind w:left="0" w:right="0" w:firstLine="560"/>
        <w:spacing w:before="450" w:after="450" w:line="312" w:lineRule="auto"/>
      </w:pPr>
      <w:r>
        <w:rPr>
          <w:rFonts w:ascii="宋体" w:hAnsi="宋体" w:eastAsia="宋体" w:cs="宋体"/>
          <w:color w:val="000"/>
          <w:sz w:val="28"/>
          <w:szCs w:val="28"/>
        </w:rPr>
        <w:t xml:space="preserve">　　为了对付那支完全没有敌意的秦军，晋国六卿中出动了五个，在带头大哥赵盾的带领下，五个老流氓先是偷偷到了堇阴，四月初一夜里，在赵盾的带领下他们无耻的偷袭了驻扎在令狐的秦军，秦军毫无防备，死伤惨重，这是可以理解的，毕竟在秦军看来晋国未来的国君都在他们的军营里呢还需要防备谁呢?只能说不是秦军太无能、而是晋军太狡猾啊。</w:t>
      </w:r>
    </w:p>
    <w:p>
      <w:pPr>
        <w:ind w:left="0" w:right="0" w:firstLine="560"/>
        <w:spacing w:before="450" w:after="450" w:line="312" w:lineRule="auto"/>
      </w:pPr>
      <w:r>
        <w:rPr>
          <w:rFonts w:ascii="宋体" w:hAnsi="宋体" w:eastAsia="宋体" w:cs="宋体"/>
          <w:color w:val="000"/>
          <w:sz w:val="28"/>
          <w:szCs w:val="28"/>
        </w:rPr>
        <w:t xml:space="preserve">　　赵盾的这件事干的实在是太不要脸，以至于后世的史书、文学作品中专门搞出一个“赵盾背秦”的典故以表达对这种无耻行径的唾弃，其知名程度大概仅次于著名的“赵盾弑其君。”赵盾的这种小人手段坑了很多人，首先是公子雍，国君是当不成了，好在乱军之中捡回了一条命，之后只能继续到秦国寄人篱下;然后是赵盾派去秦国的使者先蔑、士会，这两人担心回国之后会遭到打击报复，干脆就在秦国住下了;当然被赵盾坑的最惨的是秦国人，明明是好心送人回家，结果莫名其妙的在门口被人揍了一顿，稗子有时候真的觉得吧，秦国之所以到了战国时期慢慢的黑化掉了，跟老秦人春秋时期被晋国人骗的太惨大概有什么关系吧。然而政治永远都不是能讲道理的地方，令狐之战中的秦国人绝对是无辜的，秦康公明明是希望跟晋国来一次破冰之旅的，结果迎来的却是晋国的刀剑，用一个比喻来说大概就相当于晋国不仅骑在秦国头上拉屎，拉完了还要找秦国人要手纸，可是当时的中原各国没有一个在这件事上站在秦国一边，连站出来说句话的都没有，所谓弱国无外交，当时的老秦人一定能理解这句话吧。</w:t>
      </w:r>
    </w:p>
    <w:p>
      <w:pPr>
        <w:ind w:left="0" w:right="0" w:firstLine="560"/>
        <w:spacing w:before="450" w:after="450" w:line="312" w:lineRule="auto"/>
      </w:pPr>
      <w:r>
        <w:rPr>
          <w:rFonts w:ascii="宋体" w:hAnsi="宋体" w:eastAsia="宋体" w:cs="宋体"/>
          <w:color w:val="000"/>
          <w:sz w:val="28"/>
          <w:szCs w:val="28"/>
        </w:rPr>
        <w:t xml:space="preserve">　　坏事做的多了总会遭到报应的，不管是默默舔伤口的老秦人还是被迫流亡的先蔑、士会、狐射姑等人，他们都在等待机会报复那个共同的敌人，可惜他们还要等很久，晋国这个舞台接下来很长时间都是属于赵盾的。当然报应跟正义一样，虽然有时候会迟到，但是永远不会缺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2026-04-29T02:46:38+08:00</dcterms:created>
  <dcterms:modified xsi:type="dcterms:W3CDTF">2026-04-29T02:46:38+08:00</dcterms:modified>
</cp:coreProperties>
</file>

<file path=docProps/custom.xml><?xml version="1.0" encoding="utf-8"?>
<Properties xmlns="http://schemas.openxmlformats.org/officeDocument/2006/custom-properties" xmlns:vt="http://schemas.openxmlformats.org/officeDocument/2006/docPropsVTypes"/>
</file>