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昌邑哀王刘髆为何没能子凭母贵受汉武帝喜爱</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　　昌邑王...</w:t>
      </w:r>
    </w:p>
    <w:p>
      <w:pPr>
        <w:ind w:left="0" w:right="0" w:firstLine="560"/>
        <w:spacing w:before="450" w:after="450" w:line="312" w:lineRule="auto"/>
      </w:pPr>
      <w:r>
        <w:rPr>
          <w:rFonts w:ascii="宋体" w:hAnsi="宋体" w:eastAsia="宋体" w:cs="宋体"/>
          <w:color w:val="000"/>
          <w:sz w:val="28"/>
          <w:szCs w:val="28"/>
        </w:rPr>
        <w:t xml:space="preserve">　　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w:t>
      </w:r>
    </w:p>
    <w:p>
      <w:pPr>
        <w:ind w:left="0" w:right="0" w:firstLine="560"/>
        <w:spacing w:before="450" w:after="450" w:line="312" w:lineRule="auto"/>
      </w:pPr>
      <w:r>
        <w:rPr>
          <w:rFonts w:ascii="宋体" w:hAnsi="宋体" w:eastAsia="宋体" w:cs="宋体"/>
          <w:color w:val="000"/>
          <w:sz w:val="28"/>
          <w:szCs w:val="28"/>
        </w:rPr>
        <w:t xml:space="preserve">　　昌邑王刘髆画像</w:t>
      </w:r>
    </w:p>
    <w:p>
      <w:pPr>
        <w:ind w:left="0" w:right="0" w:firstLine="560"/>
        <w:spacing w:before="450" w:after="450" w:line="312" w:lineRule="auto"/>
      </w:pPr>
      <w:r>
        <w:rPr>
          <w:rFonts w:ascii="宋体" w:hAnsi="宋体" w:eastAsia="宋体" w:cs="宋体"/>
          <w:color w:val="000"/>
          <w:sz w:val="28"/>
          <w:szCs w:val="28"/>
        </w:rPr>
        <w:t xml:space="preserve">　　刘髆在天汉四年被封为昌邑王，建都昌邑，就这样开始了他的侯王生涯。后来，刘髆的将军舅舅李广利野心勃勃，与当时的丞相、也是自己的儿女亲家刘屈氂密谋策划，想立刘髆为太子，以便自己在幕后操纵大局，但是这件事情很快就被英明的汉武帝识破了。事情败露后，丞相刘屈氂被处死，将军李广利转而投降了匈奴，但过了不久也被匈奴人所杀。</w:t>
      </w:r>
    </w:p>
    <w:p>
      <w:pPr>
        <w:ind w:left="0" w:right="0" w:firstLine="560"/>
        <w:spacing w:before="450" w:after="450" w:line="312" w:lineRule="auto"/>
      </w:pPr>
      <w:r>
        <w:rPr>
          <w:rFonts w:ascii="宋体" w:hAnsi="宋体" w:eastAsia="宋体" w:cs="宋体"/>
          <w:color w:val="000"/>
          <w:sz w:val="28"/>
          <w:szCs w:val="28"/>
        </w:rPr>
        <w:t xml:space="preserve">　　值得庆幸的是，由于刘髆事先对这些谋划一点儿都不知情，所以他也没有受到什么牵连，但想要继承皇位也是没有任何指望了。刘髆在昌邑王的位置上一共做了十一年死去，谥号为“哀”，所以历史上也称他为昌邑哀王。昌邑哀王刘髆的一生可以用平淡无奇来形容，在当侯爷期间也没有什么政绩可言。但是和他的几个兄弟姐妹相比，最后他得以善终也算是人生很大的幸运了。这和汉武帝曾经很宠爱他的母亲李夫人似乎也有一定的关系吧。</w:t>
      </w:r>
    </w:p>
    <w:p>
      <w:pPr>
        <w:ind w:left="0" w:right="0" w:firstLine="560"/>
        <w:spacing w:before="450" w:after="450" w:line="312" w:lineRule="auto"/>
      </w:pPr>
      <w:r>
        <w:rPr>
          <w:rFonts w:ascii="宋体" w:hAnsi="宋体" w:eastAsia="宋体" w:cs="宋体"/>
          <w:color w:val="000"/>
          <w:sz w:val="28"/>
          <w:szCs w:val="28"/>
        </w:rPr>
        <w:t xml:space="preserve">　　昌邑哀王刘髆死后，他的儿子刘贺继承了昌邑王的王位，成为第二任昌邑王。刘贺就是后来的汉废帝。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汉武帝图剧照</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李夫人画像</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昌邑哀王刘髆在历史的长河中似乎没有留下什么明显的痕迹，他是什么时候出生的在史料中也没有明确的记载。</w:t>
      </w:r>
    </w:p>
    <w:p>
      <w:pPr>
        <w:ind w:left="0" w:right="0" w:firstLine="560"/>
        <w:spacing w:before="450" w:after="450" w:line="312" w:lineRule="auto"/>
      </w:pPr>
      <w:r>
        <w:rPr>
          <w:rFonts w:ascii="宋体" w:hAnsi="宋体" w:eastAsia="宋体" w:cs="宋体"/>
          <w:color w:val="000"/>
          <w:sz w:val="28"/>
          <w:szCs w:val="28"/>
        </w:rPr>
        <w:t xml:space="preserve">　　刘髆图片</w:t>
      </w:r>
    </w:p>
    <w:p>
      <w:pPr>
        <w:ind w:left="0" w:right="0" w:firstLine="560"/>
        <w:spacing w:before="450" w:after="450" w:line="312" w:lineRule="auto"/>
      </w:pPr>
      <w:r>
        <w:rPr>
          <w:rFonts w:ascii="宋体" w:hAnsi="宋体" w:eastAsia="宋体" w:cs="宋体"/>
          <w:color w:val="000"/>
          <w:sz w:val="28"/>
          <w:szCs w:val="28"/>
        </w:rPr>
        <w:t xml:space="preserve">　　那么刘髆怎么死的呢?关于他的死，史料中也是很轻描淡写的一句话，大意是说他当了十一年的昌邑王之后去世，谥号为“哀”。按照这种说法，他可能是自然死亡，也有可能是病死的。</w:t>
      </w:r>
    </w:p>
    <w:p>
      <w:pPr>
        <w:ind w:left="0" w:right="0" w:firstLine="560"/>
        <w:spacing w:before="450" w:after="450" w:line="312" w:lineRule="auto"/>
      </w:pPr>
      <w:r>
        <w:rPr>
          <w:rFonts w:ascii="宋体" w:hAnsi="宋体" w:eastAsia="宋体" w:cs="宋体"/>
          <w:color w:val="000"/>
          <w:sz w:val="28"/>
          <w:szCs w:val="28"/>
        </w:rPr>
        <w:t xml:space="preserve">　　无论刘髆怎么死的，都比被处死的强。在那个皇位继承问题上斗争激烈的时代，作为皇子得以善终其实是一件比较幸运的事情。刘髆的几个兄弟姐妹，有年轻时就病死的，有谋反被杀的，还有好几位死于巫蛊之祸的，他最小的弟弟刘弗陵即使当了皇帝最后也是暴病而亡。他们的结局不可谓不悲惨。</w:t>
      </w:r>
    </w:p>
    <w:p>
      <w:pPr>
        <w:ind w:left="0" w:right="0" w:firstLine="560"/>
        <w:spacing w:before="450" w:after="450" w:line="312" w:lineRule="auto"/>
      </w:pPr>
      <w:r>
        <w:rPr>
          <w:rFonts w:ascii="宋体" w:hAnsi="宋体" w:eastAsia="宋体" w:cs="宋体"/>
          <w:color w:val="000"/>
          <w:sz w:val="28"/>
          <w:szCs w:val="28"/>
        </w:rPr>
        <w:t xml:space="preserve">　　只有刘髆在昌邑王的位置上安稳地呆了很久，即使他的舅舅李广利密谋拥立他当太子，最后事情败露被杀，刘髆也没有受到任何牵连。这种情况是比较罕见的。当然，这也很可能与她的母亲深受汉武帝宠爱有着密不可分的关系。正所谓爱屋及乌，刘髆的母亲从一开始到死后很长时间，都在汉武帝的心里留下很好的印象。那么，对于李夫人和自己的亲生骨肉，不能说汉武帝有多喜欢刘髆，但是让这个儿子平安地度过一生似乎也不是一件很难办到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2026-06-19T10:26:03+08:00</dcterms:created>
  <dcterms:modified xsi:type="dcterms:W3CDTF">2026-06-19T10:26:03+08:00</dcterms:modified>
</cp:coreProperties>
</file>

<file path=docProps/custom.xml><?xml version="1.0" encoding="utf-8"?>
<Properties xmlns="http://schemas.openxmlformats.org/officeDocument/2006/custom-properties" xmlns:vt="http://schemas.openxmlformats.org/officeDocument/2006/docPropsVTypes"/>
</file>