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高平陵政变的恶劣影响</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高平陵政变，是指249年（魏甘露四年），司马懿在洛阳城高平陵发动的针对曹魏宗室曹爽及其支持者的一系列政治清洗行动。这场政变不仅结束了曹魏宗室的政治主导地位，也为司马家族最终取而代之铺平了道路。其恶劣影响深远，不仅体现在政治领域的动荡，还...</w:t>
      </w:r>
    </w:p>
    <w:p>
      <w:pPr>
        <w:ind w:left="0" w:right="0" w:firstLine="560"/>
        <w:spacing w:before="450" w:after="450" w:line="312" w:lineRule="auto"/>
      </w:pPr>
      <w:r>
        <w:rPr>
          <w:rFonts w:ascii="宋体" w:hAnsi="宋体" w:eastAsia="宋体" w:cs="宋体"/>
          <w:color w:val="000"/>
          <w:sz w:val="28"/>
          <w:szCs w:val="28"/>
        </w:rPr>
        <w:t xml:space="preserve">　　高平陵政变，是指249年（魏甘露四年），司马懿在洛阳城高平陵发动的针对曹魏宗室曹爽及其支持者的一系列政治清洗行动。这场政变不仅结束了曹魏宗室的政治主导地位，也为司马家族最终取而代之铺平了道路。其恶劣影响深远，不仅体现在政治领域的动荡，还深刻地影响了社会文化和历史进程。</w:t>
      </w:r>
    </w:p>
    <w:p>
      <w:pPr>
        <w:ind w:left="0" w:right="0" w:firstLine="560"/>
        <w:spacing w:before="450" w:after="450" w:line="312" w:lineRule="auto"/>
      </w:pPr>
      <w:r>
        <w:rPr>
          <w:rFonts w:ascii="宋体" w:hAnsi="宋体" w:eastAsia="宋体" w:cs="宋体"/>
          <w:color w:val="000"/>
          <w:sz w:val="28"/>
          <w:szCs w:val="28"/>
        </w:rPr>
        <w:t xml:space="preserve">　　政治格局的剧烈变动</w:t>
      </w:r>
    </w:p>
    <w:p>
      <w:pPr>
        <w:ind w:left="0" w:right="0" w:firstLine="560"/>
        <w:spacing w:before="450" w:after="450" w:line="312" w:lineRule="auto"/>
      </w:pPr>
      <w:r>
        <w:rPr>
          <w:rFonts w:ascii="宋体" w:hAnsi="宋体" w:eastAsia="宋体" w:cs="宋体"/>
          <w:color w:val="000"/>
          <w:sz w:val="28"/>
          <w:szCs w:val="28"/>
        </w:rPr>
        <w:t xml:space="preserve">　　高平陵政变最直接的影响是摧毁了曹魏宗室的权力基础，导致政权的迅速易手。司马懿通过精心策划，一举剥夺了曹爽及其派系的实权，随即展开大规模的政治清洗，许多与曹爽有牵连的官员和贵族被处死或排挤。这场政变标志着司马氏家族对魏国朝政几乎完全的控制，为未来司马炎建立晋朝埋下伏笔。</w:t>
      </w:r>
    </w:p>
    <w:p>
      <w:pPr>
        <w:ind w:left="0" w:right="0" w:firstLine="560"/>
        <w:spacing w:before="450" w:after="450" w:line="312" w:lineRule="auto"/>
      </w:pPr>
      <w:r>
        <w:rPr>
          <w:rFonts w:ascii="宋体" w:hAnsi="宋体" w:eastAsia="宋体" w:cs="宋体"/>
          <w:color w:val="000"/>
          <w:sz w:val="28"/>
          <w:szCs w:val="28"/>
        </w:rPr>
        <w:t xml:space="preserve">　　社会秩序的破坏</w:t>
      </w:r>
    </w:p>
    <w:p>
      <w:pPr>
        <w:ind w:left="0" w:right="0" w:firstLine="560"/>
        <w:spacing w:before="450" w:after="450" w:line="312" w:lineRule="auto"/>
      </w:pPr>
      <w:r>
        <w:rPr>
          <w:rFonts w:ascii="宋体" w:hAnsi="宋体" w:eastAsia="宋体" w:cs="宋体"/>
          <w:color w:val="000"/>
          <w:sz w:val="28"/>
          <w:szCs w:val="28"/>
        </w:rPr>
        <w:t xml:space="preserve">　　政变之后，随之而来的是一系列的政治迫害和杀戮，这严重破坏了当时的社会秩序和法治原则。由于政治斗争的需要，无辜者常常被卷入其中，导致人心惶惶，社会不稳定因素增加。这种权力斗争的残酷性，也使得社会道德和伦理观念受到冲击，朝廷内部的不信任和猜忌氛围愈演愈烈。</w:t>
      </w:r>
    </w:p>
    <w:p>
      <w:pPr>
        <w:ind w:left="0" w:right="0" w:firstLine="560"/>
        <w:spacing w:before="450" w:after="450" w:line="312" w:lineRule="auto"/>
      </w:pPr>
      <w:r>
        <w:rPr>
          <w:rFonts w:ascii="宋体" w:hAnsi="宋体" w:eastAsia="宋体" w:cs="宋体"/>
          <w:color w:val="000"/>
          <w:sz w:val="28"/>
          <w:szCs w:val="28"/>
        </w:rPr>
        <w:t xml:space="preserve">　　军事力量的衰减</w:t>
      </w:r>
    </w:p>
    <w:p>
      <w:pPr>
        <w:ind w:left="0" w:right="0" w:firstLine="560"/>
        <w:spacing w:before="450" w:after="450" w:line="312" w:lineRule="auto"/>
      </w:pPr>
      <w:r>
        <w:rPr>
          <w:rFonts w:ascii="宋体" w:hAnsi="宋体" w:eastAsia="宋体" w:cs="宋体"/>
          <w:color w:val="000"/>
          <w:sz w:val="28"/>
          <w:szCs w:val="28"/>
        </w:rPr>
        <w:t xml:space="preserve">　　高平陵政变引起的政治震荡，也削弱了曹魏的军事力量。许多优秀的将领和官员被牵连进政治斗争而丧命，导致军队士气低落，战斗力下降。同时，国内的政治斗争消耗了大量资源，使曹魏难以有效应对外部威胁，如蜀汉和东吴的侵扰，从而加速了曹魏的衰落。</w:t>
      </w:r>
    </w:p>
    <w:p>
      <w:pPr>
        <w:ind w:left="0" w:right="0" w:firstLine="560"/>
        <w:spacing w:before="450" w:after="450" w:line="312" w:lineRule="auto"/>
      </w:pPr>
      <w:r>
        <w:rPr>
          <w:rFonts w:ascii="宋体" w:hAnsi="宋体" w:eastAsia="宋体" w:cs="宋体"/>
          <w:color w:val="000"/>
          <w:sz w:val="28"/>
          <w:szCs w:val="28"/>
        </w:rPr>
        <w:t xml:space="preserve">　　文化发展的阻碍</w:t>
      </w:r>
    </w:p>
    <w:p>
      <w:pPr>
        <w:ind w:left="0" w:right="0" w:firstLine="560"/>
        <w:spacing w:before="450" w:after="450" w:line="312" w:lineRule="auto"/>
      </w:pPr>
      <w:r>
        <w:rPr>
          <w:rFonts w:ascii="宋体" w:hAnsi="宋体" w:eastAsia="宋体" w:cs="宋体"/>
          <w:color w:val="000"/>
          <w:sz w:val="28"/>
          <w:szCs w:val="28"/>
        </w:rPr>
        <w:t xml:space="preserve">　　政治的不稳定和频繁的权力更迭，对于文化的发展极为不利。高平陵政变后，许多文人学者因政治原因遭受迫害，学术和文化活动受到限制，这对于当时文化的繁荣发展产生了负面影响。此外，由于重视军事和政治斗争，国家对于文化建设和教育投入减少，间接阻碍了社会文化的进步。</w:t>
      </w:r>
    </w:p>
    <w:p>
      <w:pPr>
        <w:ind w:left="0" w:right="0" w:firstLine="560"/>
        <w:spacing w:before="450" w:after="450" w:line="312" w:lineRule="auto"/>
      </w:pPr>
      <w:r>
        <w:rPr>
          <w:rFonts w:ascii="宋体" w:hAnsi="宋体" w:eastAsia="宋体" w:cs="宋体"/>
          <w:color w:val="000"/>
          <w:sz w:val="28"/>
          <w:szCs w:val="28"/>
        </w:rPr>
        <w:t xml:space="preserve">　　长远的历史影响</w:t>
      </w:r>
    </w:p>
    <w:p>
      <w:pPr>
        <w:ind w:left="0" w:right="0" w:firstLine="560"/>
        <w:spacing w:before="450" w:after="450" w:line="312" w:lineRule="auto"/>
      </w:pPr>
      <w:r>
        <w:rPr>
          <w:rFonts w:ascii="宋体" w:hAnsi="宋体" w:eastAsia="宋体" w:cs="宋体"/>
          <w:color w:val="000"/>
          <w:sz w:val="28"/>
          <w:szCs w:val="28"/>
        </w:rPr>
        <w:t xml:space="preserve">　　高平陵政变不仅影响了曹魏末期的政治格局，还对中国古代历史产生了长远的影响。它开启了士族政治的先河，导致了士族与皇权之间复杂的互动关系。同时，司马家族最终取代魏国建立晋朝，实现了中国历史上的第三次王朝更替，这也在一定程度上证明了中央集权体制下的王朝循环规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2026-04-23T04:11:19+08:00</dcterms:created>
  <dcterms:modified xsi:type="dcterms:W3CDTF">2026-04-23T04:11:19+08:00</dcterms:modified>
</cp:coreProperties>
</file>

<file path=docProps/custom.xml><?xml version="1.0" encoding="utf-8"?>
<Properties xmlns="http://schemas.openxmlformats.org/officeDocument/2006/custom-properties" xmlns:vt="http://schemas.openxmlformats.org/officeDocument/2006/docPropsVTypes"/>
</file>