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关于拉威尔的评价是怎么样的？他是怎么样一个人</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1875年3月7日，杰出的法国作曲家莫里斯·拉威尔出生在比利牛斯山谷靠边境的一个小城西布恩。父亲是个有瑞士血统的法国工程师，曾应聘去西班牙搞铁路建设，在那里认 识了一位西班牙巴斯克地区的姑娘马丽·德劳特，他们结成夫妇。小拉威尔出生才几个...</w:t>
      </w:r>
    </w:p>
    <w:p>
      <w:pPr>
        <w:ind w:left="0" w:right="0" w:firstLine="560"/>
        <w:spacing w:before="450" w:after="450" w:line="312" w:lineRule="auto"/>
      </w:pPr>
      <w:r>
        <w:rPr>
          <w:rFonts w:ascii="宋体" w:hAnsi="宋体" w:eastAsia="宋体" w:cs="宋体"/>
          <w:color w:val="000"/>
          <w:sz w:val="28"/>
          <w:szCs w:val="28"/>
        </w:rPr>
        <w:t xml:space="preserve">　　1875年3月7日，杰出的法国作曲家莫里斯·拉威尔出生在比利牛斯山谷靠边境的一个小城西布恩。父亲是个有瑞士血统的法国工程师，曾应聘去西班牙搞铁路建设，在那里认 识了一位西班牙巴斯克地区的姑娘马丽·德劳特，他们结成夫妇。小拉威尔出生才几个月，全家迁往巴黎。三年后，添了弟弟爱德华。父亲爱好音乐，想培养两个儿子成音乐家，结果只有莫里斯走上了这条通路。拉威尔像德彪西一样也否认自己是印象主义者，然而他的确不能算是印象主义者，他的曲子还存有巴洛克时代的对位意识，精密而巧妙，斯特拉文斯基就曾说“拉威尔就像一支瑞士钟表”。而由于拉威尔的局限性，他的曲子大多以神话传说、妖魔鬼怪为主题。然而拉威尔公认且自认的还是他杰出的配器技巧，他的每一首钢琴曲都是以管弦乐配器的思路来创作的。</w:t>
      </w:r>
    </w:p>
    <w:p>
      <w:pPr>
        <w:ind w:left="0" w:right="0" w:firstLine="560"/>
        <w:spacing w:before="450" w:after="450" w:line="312" w:lineRule="auto"/>
      </w:pPr>
      <w:r>
        <w:rPr>
          <w:rFonts w:ascii="宋体" w:hAnsi="宋体" w:eastAsia="宋体" w:cs="宋体"/>
          <w:color w:val="000"/>
          <w:sz w:val="28"/>
          <w:szCs w:val="28"/>
        </w:rPr>
        <w:t xml:space="preserve">　　直到德彪西逝世、第一次世界大战结束后，印象主义音乐和印象主义美术都盛极一时。现代作曲家，几乎没有一个人不暂时地或部分地使用这一手法。</w:t>
      </w:r>
    </w:p>
    <w:p>
      <w:pPr>
        <w:ind w:left="0" w:right="0" w:firstLine="560"/>
        <w:spacing w:before="450" w:after="450" w:line="312" w:lineRule="auto"/>
      </w:pPr>
      <w:r>
        <w:rPr>
          <w:rFonts w:ascii="宋体" w:hAnsi="宋体" w:eastAsia="宋体" w:cs="宋体"/>
          <w:color w:val="000"/>
          <w:sz w:val="28"/>
          <w:szCs w:val="28"/>
        </w:rPr>
        <w:t xml:space="preserve">　　然而，从已经进入二十一世纪的今天来看，应该说印象主义作为现代音乐已经衰落。这有种种原因,但最大的原因可说是因为这一手法是由德彪西所独自完成的，因此已没有再发展的余地。而且只有德彪西具有与印象派画家和象征派诗人等人组成小集团的环境，并且这种事情也只有在巴黎才能发生。德彪西最大的继承人应该说是拉威尔，如果对拉威尔的音乐细加分析，则表面上虽似德彪西，但在许多方面却脱离了单一的色彩主义。意大利的雷斯皮吉、德国的施特劳斯和英国的德柳斯等人，在创作上的某阶段或某部分都可算作印象派作曲家，他们均走过了各自的道路，德彪西不喜欢并反对德国浪漫主义中的戏剧性的高潮和过多的感情，但从音乐已愈来愈现实化的今天来看，他那以印象为生命力的音乐，只不过是浪漫主义的延长及其结果。</w:t>
      </w:r>
    </w:p>
    <w:p>
      <w:pPr>
        <w:ind w:left="0" w:right="0" w:firstLine="560"/>
        <w:spacing w:before="450" w:after="450" w:line="312" w:lineRule="auto"/>
      </w:pPr>
      <w:r>
        <w:rPr>
          <w:rFonts w:ascii="宋体" w:hAnsi="宋体" w:eastAsia="宋体" w:cs="宋体"/>
          <w:color w:val="000"/>
          <w:sz w:val="28"/>
          <w:szCs w:val="28"/>
        </w:rPr>
        <w:t xml:space="preserve">　　继德彪西的印象派作曲家的代表首先是莫利斯·拉威尔，他生于近西班牙的农村，生后不久就移居巴黎，并在那里过了一生。他生于1875年，殁于1937年。在声音色彩的使用方法上，他全面地继承了德彪西的遗产，在钢琴曲和一部分管弦乐曲中，有时和德彪西的作品相似得几乎达到不可分辨的程度。然而德彪西的表现手法常常是暗示的，与此相反，拉威尔的作品在很大的程度上加入了明快、正面的因素，一部分钢琴曲表现了回复到库普兰和拉莫的古典风格。他的代表作有《水之嬉戏》、由五首小曲组成的《镜子》、由三首小曲组成的《加斯帕尔之夜》和组曲《库普兰的坟墓》等钢琴曲。这些作品都是模仿德彪西的手法，管弦乐曲《包莱罗》已成为了世界性的通俗乐曲。</w:t>
      </w:r>
    </w:p>
    <w:p>
      <w:pPr>
        <w:ind w:left="0" w:right="0" w:firstLine="560"/>
        <w:spacing w:before="450" w:after="450" w:line="312" w:lineRule="auto"/>
      </w:pPr>
      <w:r>
        <w:rPr>
          <w:rFonts w:ascii="宋体" w:hAnsi="宋体" w:eastAsia="宋体" w:cs="宋体"/>
          <w:color w:val="000"/>
          <w:sz w:val="28"/>
          <w:szCs w:val="28"/>
        </w:rPr>
        <w:t xml:space="preserve">　　拉威尔的钢琴曲中，最广为人知的恐怕是小奏鸣曲，他应某杂志的悬赏写出了这一乐曲，但因此规定长出几小节而落选，拉威尔后来为此曲加写了第二、第三乐章，于1905年出版，这是被用作教材的小奏鸣曲形式首次登上演奏会舞台的最初的艺术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2026-06-19T11:31:38+08:00</dcterms:created>
  <dcterms:modified xsi:type="dcterms:W3CDTF">2026-06-19T11:31:38+08:00</dcterms:modified>
</cp:coreProperties>
</file>

<file path=docProps/custom.xml><?xml version="1.0" encoding="utf-8"?>
<Properties xmlns="http://schemas.openxmlformats.org/officeDocument/2006/custom-properties" xmlns:vt="http://schemas.openxmlformats.org/officeDocument/2006/docPropsVTypes"/>
</file>