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郑和与建文帝有什么联系 建文帝失败的原因分析</w:t>
      </w:r>
      <w:bookmarkEnd w:id="1"/>
    </w:p>
    <w:p>
      <w:pPr>
        <w:jc w:val="center"/>
        <w:spacing w:before="0" w:after="450"/>
      </w:pPr>
      <w:r>
        <w:rPr>
          <w:rFonts w:ascii="Arial" w:hAnsi="Arial" w:eastAsia="Arial" w:cs="Arial"/>
          <w:color w:val="999999"/>
          <w:sz w:val="20"/>
          <w:szCs w:val="20"/>
        </w:rPr>
        <w:t xml:space="preserve">来源：网络  作者：夜色温柔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郑和　　郑和...</w:t>
      </w:r>
    </w:p>
    <w:p>
      <w:pPr>
        <w:ind w:left="0" w:right="0" w:firstLine="560"/>
        <w:spacing w:before="450" w:after="450" w:line="312" w:lineRule="auto"/>
      </w:pPr>
      <w:r>
        <w:rPr>
          <w:rFonts w:ascii="宋体" w:hAnsi="宋体" w:eastAsia="宋体" w:cs="宋体"/>
          <w:color w:val="000"/>
          <w:sz w:val="28"/>
          <w:szCs w:val="28"/>
        </w:rPr>
        <w:t xml:space="preserve">　　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w:t>
      </w:r>
    </w:p>
    <w:p>
      <w:pPr>
        <w:ind w:left="0" w:right="0" w:firstLine="560"/>
        <w:spacing w:before="450" w:after="450" w:line="312" w:lineRule="auto"/>
      </w:pPr>
      <w:r>
        <w:rPr>
          <w:rFonts w:ascii="宋体" w:hAnsi="宋体" w:eastAsia="宋体" w:cs="宋体"/>
          <w:color w:val="000"/>
          <w:sz w:val="28"/>
          <w:szCs w:val="28"/>
        </w:rPr>
        <w:t xml:space="preserve">　　郑和</w:t>
      </w:r>
    </w:p>
    <w:p>
      <w:pPr>
        <w:ind w:left="0" w:right="0" w:firstLine="560"/>
        <w:spacing w:before="450" w:after="450" w:line="312" w:lineRule="auto"/>
      </w:pPr>
      <w:r>
        <w:rPr>
          <w:rFonts w:ascii="宋体" w:hAnsi="宋体" w:eastAsia="宋体" w:cs="宋体"/>
          <w:color w:val="000"/>
          <w:sz w:val="28"/>
          <w:szCs w:val="28"/>
        </w:rPr>
        <w:t xml:space="preserve">　　郑和的身份是永乐帝朱棣的亲信，如果郑和真的带有去寻找建文帝的任务，那么发号施令者非永乐帝朱棣莫属。那么永乐帝为何要下一道这样的命令呢?永乐帝朱棣因不满太祖传位于皇长孙朱允炆，外加上朱允炆上台不久便要削减藩王，于是朱棣带兵谋反，在经历了好几番的相互较量后，朱棣终于取得了最后的胜利，攻进京师，成为第一任的皇帝。但是一场大火后，只剩下几具烧焦的尸体，已经无法辨认出里面是否有建文帝，永乐帝派出郑和下西洋，应该是带有一定的目的的，于是便有史学家猜测永乐帝因不确定建文帝是否还在世，于是派出郑和下西洋去追捕建文帝。</w:t>
      </w:r>
    </w:p>
    <w:p>
      <w:pPr>
        <w:ind w:left="0" w:right="0" w:firstLine="560"/>
        <w:spacing w:before="450" w:after="450" w:line="312" w:lineRule="auto"/>
      </w:pPr>
      <w:r>
        <w:rPr>
          <w:rFonts w:ascii="宋体" w:hAnsi="宋体" w:eastAsia="宋体" w:cs="宋体"/>
          <w:color w:val="000"/>
          <w:sz w:val="28"/>
          <w:szCs w:val="28"/>
        </w:rPr>
        <w:t xml:space="preserve">　　但是也有人认为这种传言其实是并不可信的，为何这样的说呢?原因有以下两点：</w:t>
      </w:r>
    </w:p>
    <w:p>
      <w:pPr>
        <w:ind w:left="0" w:right="0" w:firstLine="560"/>
        <w:spacing w:before="450" w:after="450" w:line="312" w:lineRule="auto"/>
      </w:pPr>
      <w:r>
        <w:rPr>
          <w:rFonts w:ascii="宋体" w:hAnsi="宋体" w:eastAsia="宋体" w:cs="宋体"/>
          <w:color w:val="000"/>
          <w:sz w:val="28"/>
          <w:szCs w:val="28"/>
        </w:rPr>
        <w:t xml:space="preserve">　　其一、在大火之中的尸体中虽然无法确定是否有建文帝，但是永乐帝也无法确定建文帝沿着海路逃跑了，既然无法确定那么为何会派出郑和下西洋呢?</w:t>
      </w:r>
    </w:p>
    <w:p>
      <w:pPr>
        <w:ind w:left="0" w:right="0" w:firstLine="560"/>
        <w:spacing w:before="450" w:after="450" w:line="312" w:lineRule="auto"/>
      </w:pPr>
      <w:r>
        <w:rPr>
          <w:rFonts w:ascii="宋体" w:hAnsi="宋体" w:eastAsia="宋体" w:cs="宋体"/>
          <w:color w:val="000"/>
          <w:sz w:val="28"/>
          <w:szCs w:val="28"/>
        </w:rPr>
        <w:t xml:space="preserve">　　其二、郑和的最后一次下西洋之时，永乐帝早已驾崩，离开了这尘世间，所以如果郑和真的有命令，在逻辑上似乎难以将人说服。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帝在靖难之役中的惨败的原因，一直是人们津津乐道的话题，除了对建文帝最终结局感兴趣，最主要的是探究建文帝在占据天时地利人和等各方面优势的情况下，为什么会在短短四年后就失败了，而且结局非常悲惨，这其中的原因值得我们探究一番。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建文帝失败的原因主要有三个方面，一是建文帝生性软弱仁慈，没有身为帝王该有的果断谋略。建文帝从小接受严格的儒家教育，最讲究仁义道德，他不愿背负诛杀叔叔的罪名，正是这份仁慈害了他。朱允炆在下令削藩之初便下令不准诛杀朱棣，但是行军打仗最讲究就是擒贼先擒王，建文帝未必不知道这个道理，但是由于他的这一命令，为日后的失败埋下了伏笔。</w:t>
      </w:r>
    </w:p>
    <w:p>
      <w:pPr>
        <w:ind w:left="0" w:right="0" w:firstLine="560"/>
        <w:spacing w:before="450" w:after="450" w:line="312" w:lineRule="auto"/>
      </w:pPr>
      <w:r>
        <w:rPr>
          <w:rFonts w:ascii="宋体" w:hAnsi="宋体" w:eastAsia="宋体" w:cs="宋体"/>
          <w:color w:val="000"/>
          <w:sz w:val="28"/>
          <w:szCs w:val="28"/>
        </w:rPr>
        <w:t xml:space="preserve">　　二是建文帝不善用人。他身边都是一群儒生，这些人往往只会照本宣科，满口仁义，根本不懂军事，更没有一个可以任用的武将，而朱棣从小随朱元璋南征北战，既锻炼了他的胆识，又在身边聚集了一批忠臣良将，而朱棣手段高明，牢牢笼络住这些部下，终于在靖难之役中发挥了重要作用，这是建文帝失败的重要原因之一。</w:t>
      </w:r>
    </w:p>
    <w:p>
      <w:pPr>
        <w:ind w:left="0" w:right="0" w:firstLine="560"/>
        <w:spacing w:before="450" w:after="450" w:line="312" w:lineRule="auto"/>
      </w:pPr>
      <w:r>
        <w:rPr>
          <w:rFonts w:ascii="宋体" w:hAnsi="宋体" w:eastAsia="宋体" w:cs="宋体"/>
          <w:color w:val="000"/>
          <w:sz w:val="28"/>
          <w:szCs w:val="28"/>
        </w:rPr>
        <w:t xml:space="preserve">　　三是建文帝的统治集团内部不和，当时朝廷内部对削藩之事议论纷纷，流言四起，但是建文帝根本不能知人善任，更不会明辨是非，采纳忠臣谏言，而且由于他的软弱，也不能很好的制止这些言论，从而动摇了统治集团内部的根基，给朱棣可乘之机。</w:t>
      </w:r>
    </w:p>
    <w:p>
      <w:pPr>
        <w:ind w:left="0" w:right="0" w:firstLine="560"/>
        <w:spacing w:before="450" w:after="450" w:line="312" w:lineRule="auto"/>
      </w:pPr>
      <w:r>
        <w:rPr>
          <w:rFonts w:ascii="宋体" w:hAnsi="宋体" w:eastAsia="宋体" w:cs="宋体"/>
          <w:color w:val="000"/>
          <w:sz w:val="28"/>
          <w:szCs w:val="28"/>
        </w:rPr>
        <w:t xml:space="preserve">　　在我国的封建社会，国家的最高统治者一般为皇帝，皇帝名义上是拥有了最高集权者，也是万众所期待的明主。在一个皇帝百年之后，他将会获得一个谥号。但在我国上下五千年的悠久历史之中，却有一个特殊的皇帝，那便是明朝的建文帝。如果有人想知道建文帝的谥号，那么将会得到一个让人十分失望的答案，建文帝是没有谥号的。那么到底什么叫做谥号?怎样的人才能拥有谥号?为什么建文帝没有谥号呢?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首先先解释一下谥号的准确含义。谥号，是东南亚国家中具有一定重要地位的人逝去之后，根据他的生平作为和性格喜好等因素给予的一个称号，这个称号一般代表了评价性，不论善恶。</w:t>
      </w:r>
    </w:p>
    <w:p>
      <w:pPr>
        <w:ind w:left="0" w:right="0" w:firstLine="560"/>
        <w:spacing w:before="450" w:after="450" w:line="312" w:lineRule="auto"/>
      </w:pPr>
      <w:r>
        <w:rPr>
          <w:rFonts w:ascii="宋体" w:hAnsi="宋体" w:eastAsia="宋体" w:cs="宋体"/>
          <w:color w:val="000"/>
          <w:sz w:val="28"/>
          <w:szCs w:val="28"/>
        </w:rPr>
        <w:t xml:space="preserve">　　根据谥号的定义可以看出，具有一定地位的人均是可以有谥号的，这些人中当然也包括皇帝，毕竟他是一国的主宰，很多事情都是以皇帝的意志为转移点的，皇帝的谥号不同一般人的，是必须由继任君主所给予的，一般人是不可能给予皇帝谥号的。</w:t>
      </w:r>
    </w:p>
    <w:p>
      <w:pPr>
        <w:ind w:left="0" w:right="0" w:firstLine="560"/>
        <w:spacing w:before="450" w:after="450" w:line="312" w:lineRule="auto"/>
      </w:pPr>
      <w:r>
        <w:rPr>
          <w:rFonts w:ascii="宋体" w:hAnsi="宋体" w:eastAsia="宋体" w:cs="宋体"/>
          <w:color w:val="000"/>
          <w:sz w:val="28"/>
          <w:szCs w:val="28"/>
        </w:rPr>
        <w:t xml:space="preserve">　　那为什么建文帝没有谥号?这的确是令人费解，也震惊了整个明朝。</w:t>
      </w:r>
    </w:p>
    <w:p>
      <w:pPr>
        <w:ind w:left="0" w:right="0" w:firstLine="560"/>
        <w:spacing w:before="450" w:after="450" w:line="312" w:lineRule="auto"/>
      </w:pPr>
      <w:r>
        <w:rPr>
          <w:rFonts w:ascii="宋体" w:hAnsi="宋体" w:eastAsia="宋体" w:cs="宋体"/>
          <w:color w:val="000"/>
          <w:sz w:val="28"/>
          <w:szCs w:val="28"/>
        </w:rPr>
        <w:t xml:space="preserve">　　第一、建文帝的谥号是由他的继任者所授予的，建文帝是继任者是永乐帝朱棣，永乐帝的帝位并不是建文帝所承认的，既然都不是建文帝默认的皇帝，永乐帝从主体资格上来说，其实是名不正言不顺的。</w:t>
      </w:r>
    </w:p>
    <w:p>
      <w:pPr>
        <w:ind w:left="0" w:right="0" w:firstLine="560"/>
        <w:spacing w:before="450" w:after="450" w:line="312" w:lineRule="auto"/>
      </w:pPr>
      <w:r>
        <w:rPr>
          <w:rFonts w:ascii="宋体" w:hAnsi="宋体" w:eastAsia="宋体" w:cs="宋体"/>
          <w:color w:val="000"/>
          <w:sz w:val="28"/>
          <w:szCs w:val="28"/>
        </w:rPr>
        <w:t xml:space="preserve">　　第二、建文帝的谥号应该是在他死之后颁布，但是永乐帝攻破京都之时，并没有办法确认建文帝已经仙去，既然无法确认生死，没有谥号也是可以理解的。</w:t>
      </w:r>
    </w:p>
    <w:p>
      <w:pPr>
        <w:ind w:left="0" w:right="0" w:firstLine="560"/>
        <w:spacing w:before="450" w:after="450" w:line="312" w:lineRule="auto"/>
      </w:pPr>
      <w:r>
        <w:rPr>
          <w:rFonts w:ascii="宋体" w:hAnsi="宋体" w:eastAsia="宋体" w:cs="宋体"/>
          <w:color w:val="000"/>
          <w:sz w:val="28"/>
          <w:szCs w:val="28"/>
        </w:rPr>
        <w:t xml:space="preserve">　　靖难之变之后，朱棣成了明成祖，然而建文帝朱允炆却下落不明。那么建文帝留下了后代了吗?建文帝的儿子又是谁?史书记载建文帝朱允炆实际上有两个儿子，长子名为朱文奎，次子名为朱文圭。　　</w:t>
      </w:r>
    </w:p>
    <w:p>
      <w:pPr>
        <w:ind w:left="0" w:right="0" w:firstLine="560"/>
        <w:spacing w:before="450" w:after="450" w:line="312" w:lineRule="auto"/>
      </w:pPr>
      <w:r>
        <w:rPr>
          <w:rFonts w:ascii="宋体" w:hAnsi="宋体" w:eastAsia="宋体" w:cs="宋体"/>
          <w:color w:val="000"/>
          <w:sz w:val="28"/>
          <w:szCs w:val="28"/>
        </w:rPr>
        <w:t xml:space="preserve">　　建文帝画像</w:t>
      </w:r>
    </w:p>
    <w:p>
      <w:pPr>
        <w:ind w:left="0" w:right="0" w:firstLine="560"/>
        <w:spacing w:before="450" w:after="450" w:line="312" w:lineRule="auto"/>
      </w:pPr>
      <w:r>
        <w:rPr>
          <w:rFonts w:ascii="宋体" w:hAnsi="宋体" w:eastAsia="宋体" w:cs="宋体"/>
          <w:color w:val="000"/>
          <w:sz w:val="28"/>
          <w:szCs w:val="28"/>
        </w:rPr>
        <w:t xml:space="preserve">　　朱文奎出生之后，朱元璋说：“日月皆终，大凶之象。”于是朱文奎很不讨朱元璋的喜欢。建文元年时，朱文奎被立为皇太子。建文四年，朱棣叛乱举兵进攻南京之后，建文帝不知去向，而建文帝的儿子朱文奎也一起消失不见，很有可能是建文帝带着朱文奎一起逃跑了。</w:t>
      </w:r>
    </w:p>
    <w:p>
      <w:pPr>
        <w:ind w:left="0" w:right="0" w:firstLine="560"/>
        <w:spacing w:before="450" w:after="450" w:line="312" w:lineRule="auto"/>
      </w:pPr>
      <w:r>
        <w:rPr>
          <w:rFonts w:ascii="宋体" w:hAnsi="宋体" w:eastAsia="宋体" w:cs="宋体"/>
          <w:color w:val="000"/>
          <w:sz w:val="28"/>
          <w:szCs w:val="28"/>
        </w:rPr>
        <w:t xml:space="preserve">　　朱文圭是朱允炆的第二个儿子。当时朱棣实行“清君侧”，率领军队攻破南京时，朱文圭只有两岁，后来明成祖将其长期关在广安宫内。明英宗复辟之后，不忍心再将建庶人(朱文圭)幽禁，于是想要将其释放。明英宗当天就奏明太后，但是明英宗身边的人害怕建庶人出来会有变故，但明英宗表示一切看天命。于是英宗下令让建庶人住在凤阳修建好的房屋里，还给建庶人娶妻生子。这一举动是明英宗的明智之举，太监到凤阳宫告诉建庶人，建庶人听后非常高兴。朱文圭被放出来的时候已经五六十岁了，因为他自小就被幽闭在宫中，没有与外部接触导致他连牛马也不认识，实际上跟一个小孩子差不多。不久以后，朱文圭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2026-04-23T00:42:44+08:00</dcterms:created>
  <dcterms:modified xsi:type="dcterms:W3CDTF">2026-04-23T00:42:44+08:00</dcterms:modified>
</cp:coreProperties>
</file>

<file path=docProps/custom.xml><?xml version="1.0" encoding="utf-8"?>
<Properties xmlns="http://schemas.openxmlformats.org/officeDocument/2006/custom-properties" xmlns:vt="http://schemas.openxmlformats.org/officeDocument/2006/docPropsVTypes"/>
</file>