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揭秘中俄雅克萨之战中国为何遇弱不强</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清朝康熙年间，中国军队为收复领土雅克萨，对入侵的俄军进行了两次围歼战，取得了辉煌的胜利。可是，当时的俄国并不是什么强国，当时还面临众多外敌的侵略，为什么强大的中国没有继续打击俄国而只是签订条约。　　　　雅克萨之战纪念碑　　早在1676年...</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时的俄国并不是什么强国，当时还面临众多外敌的侵略，为什么强大的中国没有继续打击俄国而只是签订条约。　　</w:t>
      </w:r>
    </w:p>
    <w:p>
      <w:pPr>
        <w:ind w:left="0" w:right="0" w:firstLine="560"/>
        <w:spacing w:before="450" w:after="450" w:line="312" w:lineRule="auto"/>
      </w:pPr>
      <w:r>
        <w:rPr>
          <w:rFonts w:ascii="宋体" w:hAnsi="宋体" w:eastAsia="宋体" w:cs="宋体"/>
          <w:color w:val="000"/>
          <w:sz w:val="28"/>
          <w:szCs w:val="28"/>
        </w:rPr>
        <w:t xml:space="preserve">　　雅克萨之战纪念碑</w:t>
      </w:r>
    </w:p>
    <w:p>
      <w:pPr>
        <w:ind w:left="0" w:right="0" w:firstLine="560"/>
        <w:spacing w:before="450" w:after="450" w:line="312" w:lineRule="auto"/>
      </w:pPr>
      <w:r>
        <w:rPr>
          <w:rFonts w:ascii="宋体" w:hAnsi="宋体" w:eastAsia="宋体" w:cs="宋体"/>
          <w:color w:val="000"/>
          <w:sz w:val="28"/>
          <w:szCs w:val="28"/>
        </w:rPr>
        <w:t xml:space="preserve">　　早在1676年年间的时候，俄国就已经在我国黑龙江流域抢劫居民，掳掠妇女，勒索毛皮和在中国江河偷采集珍珠。大清理藩院数次谴责，俄国均置之不理。后来，俄国还在中国境内的精奇里江岸，构建数座城堡，扩充军备，劫掠毛皮，勘验矿藏，收集情报，一步步试探满清政府的底线。直到1682年的时候，俄国加剧了在北方掠夺的步伐，他们的行为在中国北部边疆酿成重灾。</w:t>
      </w:r>
    </w:p>
    <w:p>
      <w:pPr>
        <w:ind w:left="0" w:right="0" w:firstLine="560"/>
        <w:spacing w:before="450" w:after="450" w:line="312" w:lineRule="auto"/>
      </w:pPr>
      <w:r>
        <w:rPr>
          <w:rFonts w:ascii="宋体" w:hAnsi="宋体" w:eastAsia="宋体" w:cs="宋体"/>
          <w:color w:val="000"/>
          <w:sz w:val="28"/>
          <w:szCs w:val="28"/>
        </w:rPr>
        <w:t xml:space="preserve">　　在清朝典籍《扈从东巡目录》和《八旗通志》就有记载，康熙在平息了内乱后，立即腾出手来，加强北方防务，准备与哥萨克打仗，更谋求与俄国协商解决边界问题，他虽然内心鄙视俄国，但是扎乌拉村一战，亦给他内心留下阴影。最重要的，是康熙不想北方大战，来影响搅乱内地。</w:t>
      </w:r>
    </w:p>
    <w:p>
      <w:pPr>
        <w:ind w:left="0" w:right="0" w:firstLine="560"/>
        <w:spacing w:before="450" w:after="450" w:line="312" w:lineRule="auto"/>
      </w:pPr>
      <w:r>
        <w:rPr>
          <w:rFonts w:ascii="宋体" w:hAnsi="宋体" w:eastAsia="宋体" w:cs="宋体"/>
          <w:color w:val="000"/>
          <w:sz w:val="28"/>
          <w:szCs w:val="28"/>
        </w:rPr>
        <w:t xml:space="preserve">　　后来在俄军投降后，根据《八旗通志》的记载，清军根据康熙“仁治天下，素不嗜杀”的圣谕，允许托尔布欣一行携带轻武器退走尼布楚，还为其备齐战马和粮草，确保一路无忧。托尔布欣等人对此感恩涕零，还信誓旦旦地发誓：今生再不骚扰雅克萨城。因此清军的这一举动并没有感化俄军，反到使他们更加猖狂，这也是当时清军轻视敌人的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　　</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2026-01-22T14:31:58+08:00</dcterms:created>
  <dcterms:modified xsi:type="dcterms:W3CDTF">2026-01-22T14:31:58+08:00</dcterms:modified>
</cp:coreProperties>
</file>

<file path=docProps/custom.xml><?xml version="1.0" encoding="utf-8"?>
<Properties xmlns="http://schemas.openxmlformats.org/officeDocument/2006/custom-properties" xmlns:vt="http://schemas.openxmlformats.org/officeDocument/2006/docPropsVTypes"/>
</file>