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魏骥：明朝跨越世纪的政治寿星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魏骥这个名字可能不如其他显赫一时的帝王或将领那样家喻户晓，然而，他的人生轨迹却见证了明朝从兴盛至衰亡的非凡历程。作为一位一生经历九朝，被称为百岁老臣的政治人物，魏骥的生平不仅是一部个人的历史，更是明朝历史变迁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魏骥这个名字可能不如其他显赫一时的帝王或将领那样家喻户晓，然而，他的人生轨迹却见证了明朝从兴盛至衰亡的非凡历程。作为一位一生经历九朝，被称为百岁老臣的政治人物，魏骥的生平不仅是一部个人的历史，更是明朝历史变迁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骥，生于明朝初年，历经洪武、建文、永乐、洪熙、宣德、正统、景泰、天顺、成化等九个朝代，其生涯几乎与明朝的国祚相始终。在这样一个风云变幻的时期，魏骥能够历经多朝而不倒，不仅体现了他卓越的政治智慧，也反映了他在动荡不安的政治环境中超然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魏骥以其稳重和谨慎著称，这使得他能够在朝中取得皇帝的信任，从而在多个朝代中担任要职。他的仕途始于洪武年间，此后几乎在每个朝代都有他的身影，无论是在朝中枢要，还是在地方治理，他都展现出了不凡的才能和坚定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骥之所以被称为百岁老臣，是因为他享年甚高，亲历并服务了明朝的多数皇帝，直至晚年方告老还乡。他的高寿不仅令人惊叹，更在无形中为后世留下了宝贵的政治经验与历史见证。在他的一生中，明朝经历了从建国到全盛，再到衰落的整个过程，而魏骥则如同一位静态的历史记录者，记录下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值得一提的是，魏骥在官场上虽然如履薄冰，但他始终坚持自己的政治理念，既不盲目追随权势，也不因循守旧。这种独特的政治态度，使得他在明朝波谲云诡的官场中得以长存。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