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齐万年起兵过程是怎样的 齐万年起兵结果如何</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　　齐万年起兵图片...</w:t>
      </w:r>
    </w:p>
    <w:p>
      <w:pPr>
        <w:ind w:left="0" w:right="0" w:firstLine="560"/>
        <w:spacing w:before="450" w:after="450" w:line="312" w:lineRule="auto"/>
      </w:pPr>
      <w:r>
        <w:rPr>
          <w:rFonts w:ascii="宋体" w:hAnsi="宋体" w:eastAsia="宋体" w:cs="宋体"/>
          <w:color w:val="000"/>
          <w:sz w:val="28"/>
          <w:szCs w:val="28"/>
        </w:rPr>
        <w:t xml:space="preserve">　　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w:t>
      </w:r>
    </w:p>
    <w:p>
      <w:pPr>
        <w:ind w:left="0" w:right="0" w:firstLine="560"/>
        <w:spacing w:before="450" w:after="450" w:line="312" w:lineRule="auto"/>
      </w:pPr>
      <w:r>
        <w:rPr>
          <w:rFonts w:ascii="宋体" w:hAnsi="宋体" w:eastAsia="宋体" w:cs="宋体"/>
          <w:color w:val="000"/>
          <w:sz w:val="28"/>
          <w:szCs w:val="28"/>
        </w:rPr>
        <w:t xml:space="preserve">　　齐万年起兵图片</w:t>
      </w:r>
    </w:p>
    <w:p>
      <w:pPr>
        <w:ind w:left="0" w:right="0" w:firstLine="560"/>
        <w:spacing w:before="450" w:after="450" w:line="312" w:lineRule="auto"/>
      </w:pPr>
      <w:r>
        <w:rPr>
          <w:rFonts w:ascii="宋体" w:hAnsi="宋体" w:eastAsia="宋体" w:cs="宋体"/>
          <w:color w:val="000"/>
          <w:sz w:val="28"/>
          <w:szCs w:val="28"/>
        </w:rPr>
        <w:t xml:space="preserve">　　魏晋时期，统治者从封建阶级的利益出发，对内部属于氐族的统治阶级上层，一方面赏赐爵位，一方面又派旁人严厉监管。氐族人民受到了严重的残害，继而奋起反抗。294年，秦、雍等地的氐族，羌悉造反，立将领齐万年为皇帝。</w:t>
      </w:r>
    </w:p>
    <w:p>
      <w:pPr>
        <w:ind w:left="0" w:right="0" w:firstLine="560"/>
        <w:spacing w:before="450" w:after="450" w:line="312" w:lineRule="auto"/>
      </w:pPr>
      <w:r>
        <w:rPr>
          <w:rFonts w:ascii="宋体" w:hAnsi="宋体" w:eastAsia="宋体" w:cs="宋体"/>
          <w:color w:val="000"/>
          <w:sz w:val="28"/>
          <w:szCs w:val="28"/>
        </w:rPr>
        <w:t xml:space="preserve">　　齐万年起兵的中心在陇山一带。当年的秋天齐万年被推选为皇帝后，率领羌胡北上，一路打到安定郡，围攻了泾阳城。 齐万年起兵之后，其他地方的少数民族也都开始纷纷响应。</w:t>
      </w:r>
    </w:p>
    <w:p>
      <w:pPr>
        <w:ind w:left="0" w:right="0" w:firstLine="560"/>
        <w:spacing w:before="450" w:after="450" w:line="312" w:lineRule="auto"/>
      </w:pPr>
      <w:r>
        <w:rPr>
          <w:rFonts w:ascii="宋体" w:hAnsi="宋体" w:eastAsia="宋体" w:cs="宋体"/>
          <w:color w:val="000"/>
          <w:sz w:val="28"/>
          <w:szCs w:val="28"/>
        </w:rPr>
        <w:t xml:space="preserve">　　297年，也就是元康七年，齐万年将自己的主力部队驻扎在梁山，也就是今天的陕西省西北地区，一心想要攻下长安城。而另一边晋国命令建威将军周处等以5000兵力进攻齐万年，双方交战激烈，最后晋军大败，周处被杀，这次的战争也震撼了晋国的朝廷。后来齐万年又与晋国的积弩将军孟观统领的宿卫兵大战10余次，最终因为粮草断绝而失败被俘，在被送往洛阳的途中遇害。虽然齐万年兵败牺牲，但是余下的兵力在寅人李特的率领下继续斗争，拉开了流民起义的序幕。这便就是齐万年起兵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万年是生活在西晋时期的氐族领导人物自从汉魏时期以来许多少数民族都迁徙到中原地区，然而社会矛盾却因此而更加凸显起来，再加上民族矛盾的加剧，许多少数民族都发生了叛乱或者暴动的事件。在294年的时候匈奴的郝散带着部下开始进行起义战争，但是几个月之后就投降并被杀，在此之后他的弟弟联合其他民族发动战争，并且推举齐万年为新政权的皇帝，这次起义活动就被人们称为齐万年起兵事件。经过了几年时间齐万年起兵结果才终于出现，那么齐万年起兵结果是什么呢?</w:t>
      </w:r>
    </w:p>
    <w:p>
      <w:pPr>
        <w:ind w:left="0" w:right="0" w:firstLine="560"/>
        <w:spacing w:before="450" w:after="450" w:line="312" w:lineRule="auto"/>
      </w:pPr>
      <w:r>
        <w:rPr>
          <w:rFonts w:ascii="宋体" w:hAnsi="宋体" w:eastAsia="宋体" w:cs="宋体"/>
          <w:color w:val="000"/>
          <w:sz w:val="28"/>
          <w:szCs w:val="28"/>
        </w:rPr>
        <w:t xml:space="preserve">　　氐族首领齐万年图片</w:t>
      </w:r>
    </w:p>
    <w:p>
      <w:pPr>
        <w:ind w:left="0" w:right="0" w:firstLine="560"/>
        <w:spacing w:before="450" w:after="450" w:line="312" w:lineRule="auto"/>
      </w:pPr>
      <w:r>
        <w:rPr>
          <w:rFonts w:ascii="宋体" w:hAnsi="宋体" w:eastAsia="宋体" w:cs="宋体"/>
          <w:color w:val="000"/>
          <w:sz w:val="28"/>
          <w:szCs w:val="28"/>
        </w:rPr>
        <w:t xml:space="preserve">　　齐万年起兵结果还要从297年开始说起，当时他们的军队大多聚集在梁山地区，手下士兵的数量大约在七万人左右，也正是在这一年梁王和大将周处等人开始攻打齐万年的军队。那次的战争持续了一整天，战争的经过也是非常激烈的，西晋的士兵也在作战的时候俘虏了许多齐万年的士兵。</w:t>
      </w:r>
    </w:p>
    <w:p>
      <w:pPr>
        <w:ind w:left="0" w:right="0" w:firstLine="560"/>
        <w:spacing w:before="450" w:after="450" w:line="312" w:lineRule="auto"/>
      </w:pPr>
      <w:r>
        <w:rPr>
          <w:rFonts w:ascii="宋体" w:hAnsi="宋体" w:eastAsia="宋体" w:cs="宋体"/>
          <w:color w:val="000"/>
          <w:sz w:val="28"/>
          <w:szCs w:val="28"/>
        </w:rPr>
        <w:t xml:space="preserve">　　然而最后的结果却因为周处的队伍没有了武器和救兵而失败，周处身为在战场上级别最高的将领也在战争中战死。齐万年起兵的结果直到第二年的时候才真正有了结局，西晋再次派出了将军孟观等人对齐万年进行讨伐，这一次由孟观亲自在战场上观战，并且时常改变战术和战略，几乎每次阵前作战都可以打败齐万年的军队。到了299年的时候孟观终于在中亭这个地方再次战胜了齐万年，在捉住他之后立即杀死了他。</w:t>
      </w:r>
    </w:p>
    <w:p>
      <w:pPr>
        <w:ind w:left="0" w:right="0" w:firstLine="560"/>
        <w:spacing w:before="450" w:after="450" w:line="312" w:lineRule="auto"/>
      </w:pPr>
      <w:r>
        <w:rPr>
          <w:rFonts w:ascii="宋体" w:hAnsi="宋体" w:eastAsia="宋体" w:cs="宋体"/>
          <w:color w:val="000"/>
          <w:sz w:val="28"/>
          <w:szCs w:val="28"/>
        </w:rPr>
        <w:t xml:space="preserve">　　齐万年起兵总共经历了四年的时间，最终还是以起义失败作为了结局。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2026-01-22T19:58:15+08:00</dcterms:created>
  <dcterms:modified xsi:type="dcterms:W3CDTF">2026-01-22T19:58:15+08:00</dcterms:modified>
</cp:coreProperties>
</file>

<file path=docProps/custom.xml><?xml version="1.0" encoding="utf-8"?>
<Properties xmlns="http://schemas.openxmlformats.org/officeDocument/2006/custom-properties" xmlns:vt="http://schemas.openxmlformats.org/officeDocument/2006/docPropsVTypes"/>
</file>