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探究高句丽的灭亡及其历史意义</w:t>
      </w:r>
      <w:bookmarkEnd w:id="1"/>
    </w:p>
    <w:p>
      <w:pPr>
        <w:jc w:val="center"/>
        <w:spacing w:before="0" w:after="450"/>
      </w:pPr>
      <w:r>
        <w:rPr>
          <w:rFonts w:ascii="Arial" w:hAnsi="Arial" w:eastAsia="Arial" w:cs="Arial"/>
          <w:color w:val="999999"/>
          <w:sz w:val="20"/>
          <w:szCs w:val="20"/>
        </w:rPr>
        <w:t xml:space="preserve">来源：网络  作者：空谷幽兰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高句丽，作为东北地区历史上的一个重要民族和国家，其存在与消逝都对周边区域的历史发展产生了深远的影响。高句丽的灭亡不仅是一个单一事件的结束，更是东亚历史进程中的一个转折点，标志着一个新的时代的到来。　　关于高句丽的最终灭亡时间，根据史料记...</w:t>
      </w:r>
    </w:p>
    <w:p>
      <w:pPr>
        <w:ind w:left="0" w:right="0" w:firstLine="560"/>
        <w:spacing w:before="450" w:after="450" w:line="312" w:lineRule="auto"/>
      </w:pPr>
      <w:r>
        <w:rPr>
          <w:rFonts w:ascii="宋体" w:hAnsi="宋体" w:eastAsia="宋体" w:cs="宋体"/>
          <w:color w:val="000"/>
          <w:sz w:val="28"/>
          <w:szCs w:val="28"/>
        </w:rPr>
        <w:t xml:space="preserve">　　高句丽，作为东北地区历史上的一个重要民族和国家，其存在与消逝都对周边区域的历史发展产生了深远的影响。高句丽的灭亡不仅是一个单一事件的结束，更是东亚历史进程中的一个转折点，标志着一个新的时代的到来。</w:t>
      </w:r>
    </w:p>
    <w:p>
      <w:pPr>
        <w:ind w:left="0" w:right="0" w:firstLine="560"/>
        <w:spacing w:before="450" w:after="450" w:line="312" w:lineRule="auto"/>
      </w:pPr>
      <w:r>
        <w:rPr>
          <w:rFonts w:ascii="宋体" w:hAnsi="宋体" w:eastAsia="宋体" w:cs="宋体"/>
          <w:color w:val="000"/>
          <w:sz w:val="28"/>
          <w:szCs w:val="28"/>
        </w:rPr>
        <w:t xml:space="preserve">　　关于高句丽的最终灭亡时间，根据史料记载，高句丽最终在公元668年被唐朝联合新罗的军队所灭。这一事件发生在唐高宗时期，经过数月的围攻，高句丽的首都沦陷，国王被俘，这个曾经强盛的国家就此画上了句号。这场历时三年的战争，不仅展现了唐朝军事力量的强大，也体现了新罗等国在统一战争中的积极参与和重要作用。</w:t>
      </w:r>
    </w:p>
    <w:p>
      <w:pPr>
        <w:ind w:left="0" w:right="0" w:firstLine="560"/>
        <w:spacing w:before="450" w:after="450" w:line="312" w:lineRule="auto"/>
      </w:pPr>
      <w:r>
        <w:rPr>
          <w:rFonts w:ascii="宋体" w:hAnsi="宋体" w:eastAsia="宋体" w:cs="宋体"/>
          <w:color w:val="000"/>
          <w:sz w:val="28"/>
          <w:szCs w:val="28"/>
        </w:rPr>
        <w:t xml:space="preserve">　　高句丽的灭亡并非一朝一夕之事，而是多种因素共同作用的结果。内部的政治腐败、社会矛盾以及外部的军事压力，都在不同程度上削弱了高句丽的国力。而唐朝的崛起及其对外扩张的策略，更是直接威胁到了高句丽的生存。唐朝利用新罗等地方势力的协助，从南方对高句丽形成了致命的打击。在这一过程中，高句丽内部的分裂和无力回天的局面也为唐朝的成功提供了条件。</w:t>
      </w:r>
    </w:p>
    <w:p>
      <w:pPr>
        <w:ind w:left="0" w:right="0" w:firstLine="560"/>
        <w:spacing w:before="450" w:after="450" w:line="312" w:lineRule="auto"/>
      </w:pPr>
      <w:r>
        <w:rPr>
          <w:rFonts w:ascii="宋体" w:hAnsi="宋体" w:eastAsia="宋体" w:cs="宋体"/>
          <w:color w:val="000"/>
          <w:sz w:val="28"/>
          <w:szCs w:val="28"/>
        </w:rPr>
        <w:t xml:space="preserve">　　高句丽的灭亡对于当时的东亚地区产生了重要影响。这不仅促进了唐朝对外扩张的进程，同时也为新罗的统一和崛起创造了条件。更重要的是，高句丽的消失标志着东北亚地区权力结构的重大调整，对于后续的历史发展具有深远的影响。此外，高句丽的文化和政治遗产也在随后的岁月里逐渐融入了唐朝和新罗等国的文化之中，成为东亚文化的一部分。</w:t>
      </w:r>
    </w:p>
    <w:p>
      <w:pPr>
        <w:ind w:left="0" w:right="0" w:firstLine="560"/>
        <w:spacing w:before="450" w:after="450" w:line="312" w:lineRule="auto"/>
      </w:pPr>
      <w:r>
        <w:rPr>
          <w:rFonts w:ascii="宋体" w:hAnsi="宋体" w:eastAsia="宋体" w:cs="宋体"/>
          <w:color w:val="000"/>
          <w:sz w:val="28"/>
          <w:szCs w:val="28"/>
        </w:rPr>
        <w:t xml:space="preserve">　　通过对高句丽灭亡时间的探讨，我们不仅能更深刻地理解这一历史事件本身，还能从中观察到古代东亚地区政治格局的变迁与各国间的互动。高句丽的兴衰历程，为我们提供了关于国家治理、外交策略及文化融合等多方面的历史教训和启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2026-01-22T16:18:03+08:00</dcterms:created>
  <dcterms:modified xsi:type="dcterms:W3CDTF">2026-01-22T16:18:03+08:00</dcterms:modified>
</cp:coreProperties>
</file>

<file path=docProps/custom.xml><?xml version="1.0" encoding="utf-8"?>
<Properties xmlns="http://schemas.openxmlformats.org/officeDocument/2006/custom-properties" xmlns:vt="http://schemas.openxmlformats.org/officeDocument/2006/docPropsVTypes"/>
</file>