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揭秘东汉末年两次党锢之祸前后发生的事</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党锢之祸发生在汉灵帝时期，在第一次党锢之祸中被迫害的大臣陈蕃由于与窦太后的父亲窦武交好被再次任命为太尉，当时灵帝年幼无法主持朝廷，窦武便与陈蕃、司徒胡广一起执政，一些名士也再次受到重任，这让百姓十分欢喜，却让宦官十分懊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无法在朝廷上滥用职权的他们多次在窦太后面前诽谤忠臣并时常阿谀奉承窦太后，窦太后也在他们的怂恿之下胡乱干涉朝政，这为第二次党锢之祸留下了很大的隐患。</w:t>
      </w:r>
    </w:p>
    <w:p>
      <w:pPr>
        <w:ind w:left="0" w:right="0" w:firstLine="560"/>
        <w:spacing w:before="450" w:after="450" w:line="312" w:lineRule="auto"/>
      </w:pPr>
      <w:r>
        <w:rPr>
          <w:rFonts w:ascii="宋体" w:hAnsi="宋体" w:eastAsia="宋体" w:cs="宋体"/>
          <w:color w:val="000"/>
          <w:sz w:val="28"/>
          <w:szCs w:val="28"/>
        </w:rPr>
        <w:t xml:space="preserve">　　陈蕃等有识之士认为宦官这样干预朝政是不对的，在多次劝说窦太后无果后联合起来准备除掉曹节等几个大宦官，然而他们的计划却被宦官看到，宦官不仅挟持了窦太后，更是假传指令追捕陈蕃等人。第二次党锢之祸一触即发。</w:t>
      </w:r>
    </w:p>
    <w:p>
      <w:pPr>
        <w:ind w:left="0" w:right="0" w:firstLine="560"/>
        <w:spacing w:before="450" w:after="450" w:line="312" w:lineRule="auto"/>
      </w:pPr>
      <w:r>
        <w:rPr>
          <w:rFonts w:ascii="宋体" w:hAnsi="宋体" w:eastAsia="宋体" w:cs="宋体"/>
          <w:color w:val="000"/>
          <w:sz w:val="28"/>
          <w:szCs w:val="28"/>
        </w:rPr>
        <w:t xml:space="preserve">　　在这次党锢之祸中，陈蕃在尚书门遇害，窦武被诬陷成叛乱，在敌人的重重包围中无奈自杀，与窦武交好的冯述等人惨遭灭族，刘淑等人被迫自杀，李膺等士大夫被再次免去官职，后来又被宦官诬陷，被灵帝处死、追杀，几乎所有与宦官对抗的有识之士都没能逃过灭族的灾祸，甚至他们的朋友、曾经收留过他们的人也被连累，与“党人”有关的人被终身禁锢。第二次党锢之祸影响巨大，牵连到很多无辜的人，也使得政治昏暗无比，政局动荡不堪，民不聊生。这种情况一直延续到王允杀死董卓才算结束，对陈蕃、窦武等人的平反，也在时隔22年后终于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2026-06-19T11:35:35+08:00</dcterms:created>
  <dcterms:modified xsi:type="dcterms:W3CDTF">2026-06-19T11:35:35+08:00</dcterms:modified>
</cp:coreProperties>
</file>

<file path=docProps/custom.xml><?xml version="1.0" encoding="utf-8"?>
<Properties xmlns="http://schemas.openxmlformats.org/officeDocument/2006/custom-properties" xmlns:vt="http://schemas.openxmlformats.org/officeDocument/2006/docPropsVTypes"/>
</file>