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井上哲次郎：日本明治、大正、昭和时期的哲学家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井上哲次郎(1855--1944)号巽轩，生于筑前国(今福冈县)太宰府。是日本近代唯心主义哲学的先驱者，日本学院哲学的奠基人。幼年时随中村德山学习汉学，后入长崎广运馆，被选去东京游学，1875年就读于东京开成学校，1880年毕业于东京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上哲次郎(1855--1944)号巽轩，生于筑前国(今福冈县)太宰府。是日本近代唯心主义哲学的先驱者，日本学院哲学的奠基人。幼年时随中村德山学习汉学，后入长崎广运馆，被选去东京游学，1875年就读于东京开成学校，1880年毕业于东京大学(东京帝国大学的前身)哲学科。1881年与杉浦重刚等人创办《东洋学艺杂志》，1882年任东京大学副教授，讲授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与外山正一、矢田部良吉创刊《新体诗抄》，他译出朗费罗的《生命的赞歌》，登在诗抄上，他是新体诗运动的先驱，并致力于当时西洋哲学名词的翻译工作。著有《哲学字汇》一书。亚里士多德著名的哲学巨著metaphysics的中文译名“形而上学”就是由井上哲次郎根据《易经·系辞上》中的“形而上者谓之道，形而下者谓之器”译出，虽然严复抗拒这种翻译，自创“玄学”，可是并没有被大众接受，于是中文就翻译成形而上学了。他反对基督教，提倡日本主义，属于杂志《日本人》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1884年留学德国，1890年回国后任东京大学教授，次年获博士学位。1895年被选为东京学士会(后来的帝国学士院)会员、历任学习院讲师、帝国学士院第一部主任，东京帝大文科大学校长、东京帝国大学评议员、1923年任该校名誉教授，后任东洋大学教授、并在上智大学、立正大学等处讲课，兼任日本哲学会会长、斯文会副会长，贵族院议员等职。晚年埋头研究日本儒教，1944年死去，享年90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