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历史上的奸臣是如何卖国的 却把一杯毒酒害忠臣？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　　吴潜出生于南宋庆元二年(1196年...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吴潜出生于南宋庆元二年(1196年)，他自幼聪敏，尤其是诗文和书法出众。南宋嘉定十年(1217年)，年仅二十一岁就中状元，从此入朝为官。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宋朝后期，除了蒙古大军觊觎侵略大宋江山，而来自日本、高丽的海盗也趁机在东海沿线大肆作乱，奸淫杀戮无恶不作。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宝祐元年(1253年)，宋理宗任命吴潜为沿江制置使。南宋时期的制置使权利很大，相当于封疆大吏，掌控当地政权和军权。吴潜到任后，面对作战船只匮乏的困难，他颁布了《义船法》，采用征集民间船舶充当战舰的作法，很快就在瑞安、永嘉、乐清、平阳等4县征集到5080艘民船，全部投入到东海一代的海防中。同时加强水军的整治和操练，严令水军遇到海盗必须迎头痛击。在“军民联防”奋勇杀敌下，倭寇和高丽海盗遭到了沉重的打击，再也组织不起力量危害东海沿线。《宋史》记载：三江合兵，民船阅之，环海肃然。明朝的冯梦龙后来读宋史，看到吴潜的事迹，拍案感慨：海上如此联络布置，使鲸波蛟穴之地，如在几席，呼吸相通，何寇之敢乘?吴潜也成为了有历史记载的最早抗倭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然而，在宋理宗时期，做一个忠臣简直太难了。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开庆元年(1259年)，野心膨胀的蒙古大军不断蚕食大宋疆土，很快杀到武汉城下，朝野一片震动。这时候，宋理宗也胀慌了，开始启用主战派的吴潜为左丞相兼枢密使，晋封庆国公。面对已经千疮百孔的南宋疆土，吴潜发出了“臣年将七十，捐躯致命，所不敢辞……”的豪言壮语，组织军民誓死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理宗时期投降派右丞相贾似道权势很大，不断在宋理宗皇帝面前诬告陷害吴潜，最终宋理宗听信谗言，将吴潜罢相，贬谪他去循州(今广东惠阳)。做贼心虚的贾似道怕宋理宗醒悟过来重新启用吴潜，坏了他的好事，于是在南宋景定二年(1261年)，派出心腹刘宗申为循州知州，密令他找机会除掉这个主张抗战的爱国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南宋景定三年五月，狗腿子刘宗申假借为吴潜做寿的机会会，给吴潜的酒里下毒，吴潜喝下寿酒后，七窍流血而亡。享年六十七岁。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应了人作恶遭天诛。南宋德祐元年(1275年)，在朝臣逼迫下，皇帝不得不派出贪生怕死的贾似道带兵抗击蒙古大军。在安徽芜湖鲁港一带遭遇蒙古军后，贾似道竟然吓得丢下十三万精兵，仗也不打了，带着几个亲信乘小船逃了。致使宋军大败，朝野一片哗然，纷纷上疏严惩贾似道。谢太皇太后迫于压力，只好把贾似道贬谪到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曾命令手下刘宗申在循州毒死了吴潜，报应的是，循州县尉郑虎臣负责押送贾似道，而郑虎臣家里就受过贾似道迫害，又愤恨贾似道害死深受国民爱戴的吴潜，一路上折磨贾似道，逼他自尽，可贾似道怕死，受尽凌辱就是不自杀，郑虎臣最后在木棉庵的茅房里，将祸国殃民的奸臣贾似道锤杀，为自己，为吴潜等爱国人士报了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