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孙权为何一定要定都南京？为什么不是富甲天下的荆州？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关于孙权为何选南京建都的原因，自古以来都以“南京形胜，龙盘虎踞，六朝古都”为理由进行解释，在此，个人有些不成熟的看法：　　一：孙权以前的南京不过因循而已　　众所周知的，要建立一个都城并不是简单的事情，对于颇重风水堪舆的中国古人来说，作为...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关于孙权为何选南京建都的原因，自古以来都以“南京形胜，龙盘虎踞，六朝古都”为理由进行解释，在此，个人有些不成熟的看法：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一：孙权以前的南京不过因循而已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的，要建立一个都城并不是简单的事情，对于颇重风水堪舆的中国古人来说，作为一国之都的地方首先得风水好，其次人力物力也是必不可少的。而自五胡乱华以来，以残余之东晋逃窜至此，本身实力并不足以新建名都大邑，于是乎就在南京城安定下来，至于宋、齐、梁、陈四代，本身就是晋代政治的延续，而且到了陈武帝时期的国土面积更是狭小的可以。要说新建都邑几乎是痴人说梦，于是也就在南京安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所以说，所谓的六朝古都，在孙权前面的这五个都不过是因循守旧，不图革新也无力革新罢了。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二：除南京外别无选择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229年，孙权在武昌称帝，同年九月迁都南京~由此可见在最初的时候，孙权并没有定都南京的打算，因为就江东之地而言，比南京更适合做都城的至少还有扬州、荆州等地~但孙权最终选择南京，必然是有其特殊考虑的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1、最优选择的扬州城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之富，扬一益二~自秦汉以来，扬州城就已名动天下，江东的治所会稽郡和吴王濞的都城无不在此，要说孙吴定都，没有比扬州更合适的了，但无奈的扬州城一直都在曹魏手中。最优选择的扬州自然就不可能了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2、退而求其次的荆州城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处湖北中南部，是江汉平原的心腹之地，土地平旷，四通八达，自古以来就是天下的中枢，兵家必争之地~再经过刘表数十年的苦心经营，富甲天下，首屈一指。而这就是为何曹操、孙权、刘备等人都将目光盯死在荆州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在孙权势力刚刚延伸到湖北的时候，曹操却已经破荆州，下江陵，顺流而东，要与孙权会猎江东了~在长江上流已经被曹操占据，天险变成了与敌共有的态势，江东之地难以自全的情况下，孙权不得不联合刘备，结盟抗曹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结束后，当年形胜天下的荆州城却已破败不堪，作为政治交换，孙权将其借给了刘备，深知此处重要性的刘备昧着良心的将其占为己有。但此时的荆州却已经“土地荒残，人物凋敝”不足以所有兴造了。于是在庞统和张松等人的怂恿之下，向以仁义著称的刘备终于决定西进巴蜀，以为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但荆州的地理位置实在太重要了，所以在索要无果的情况之下，孙权不惜冒着联盟破裂的风险，强行夺回荆州~所谓鸡肋，就是食之无味弃之可惜~而这就是为何孙权最初在武昌称帝，却终于还是迁都南京的道理。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三：定都南京实在是无奈之举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普遍都有很强的忧患意识，所谓居安思危就是这个意思。刘邦统一天下的时候就曾想定都洛阳，而张良却以“地方不过数百里，田地薄，四面受敌，不如关中，沃野千里，阻三面而守，独以一面制诸侯”相劝。四海为家之际尚且如此，更何况于乱世求存的政权呢?虽然尽有江东千里之地，但却没有曹魏的纵深和蜀汉的险峻。在国都的选择这件事上，孙权不得不慎而重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荆州已经在手，刘备难再东出的实际情况，孙权在选择国都的时候便将重心放在如何有效的抗击北面曹魏。鉴于曹魏的南征主要从淮南地区出兵，而主要的会战之地又在濡须口一带。建都南京恰足以和这一带互为声援，况且还有京口天险与广陵重镇遥相呼应，与南京互为掎角，一有危难，朝发夕至。如此一来，不仅可以身临前线制衡曹魏，而且还可以建立起稳固的三角防线，进可攻而退可守。所谓两害相权取其轻，南京相对于荆州，终究还是自古形胜，龙盘虎踞的南京城稍胜一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综上所述，孙权定都南京，更多的还是出于军事形势方面的考虑。这即是乱世求存的无奈，也是国人居安思危的共识使然~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