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秦始皇一统天下灭六国之战过程是怎么样的</w:t>
      </w:r>
      <w:bookmarkEnd w:id="1"/>
    </w:p>
    <w:p>
      <w:pPr>
        <w:jc w:val="center"/>
        <w:spacing w:before="0" w:after="450"/>
      </w:pPr>
      <w:r>
        <w:rPr>
          <w:rFonts w:ascii="Arial" w:hAnsi="Arial" w:eastAsia="Arial" w:cs="Arial"/>
          <w:color w:val="999999"/>
          <w:sz w:val="20"/>
          <w:szCs w:val="20"/>
        </w:rPr>
        <w:t xml:space="preserve">来源：网络  作者：繁花落寂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秦始皇是我国历史上第一位皇帝，在春秋战国时期，诸侯割据，烽火燎天，秦始皇如何统一六国，成为了最终胜利者呢?　　</w:t>
      </w:r>
    </w:p>
    <w:p>
      <w:pPr>
        <w:ind w:left="0" w:right="0" w:firstLine="560"/>
        <w:spacing w:before="450" w:after="450" w:line="312" w:lineRule="auto"/>
      </w:pPr>
      <w:r>
        <w:rPr>
          <w:rFonts w:ascii="宋体" w:hAnsi="宋体" w:eastAsia="宋体" w:cs="宋体"/>
          <w:color w:val="000"/>
          <w:sz w:val="28"/>
          <w:szCs w:val="28"/>
        </w:rPr>
        <w:t xml:space="preserve">　　秦始皇画照</w:t>
      </w:r>
    </w:p>
    <w:p>
      <w:pPr>
        <w:ind w:left="0" w:right="0" w:firstLine="560"/>
        <w:spacing w:before="450" w:after="450" w:line="312" w:lineRule="auto"/>
      </w:pPr>
      <w:r>
        <w:rPr>
          <w:rFonts w:ascii="宋体" w:hAnsi="宋体" w:eastAsia="宋体" w:cs="宋体"/>
          <w:color w:val="000"/>
          <w:sz w:val="28"/>
          <w:szCs w:val="28"/>
        </w:rPr>
        <w:t xml:space="preserve">　　首先我们都知道，秦始皇的先辈具有远见卓识，很早就已经在为日后统一六国结束战争而打基础。但是，出了先辈们的努力，同样也离不开秦始皇的雄才伟略。</w:t>
      </w:r>
    </w:p>
    <w:p>
      <w:pPr>
        <w:ind w:left="0" w:right="0" w:firstLine="560"/>
        <w:spacing w:before="450" w:after="450" w:line="312" w:lineRule="auto"/>
      </w:pPr>
      <w:r>
        <w:rPr>
          <w:rFonts w:ascii="宋体" w:hAnsi="宋体" w:eastAsia="宋体" w:cs="宋体"/>
          <w:color w:val="000"/>
          <w:sz w:val="28"/>
          <w:szCs w:val="28"/>
        </w:rPr>
        <w:t xml:space="preserve">　　在秦始皇的手下有很多得力干将，文官有李斯为丞相，还有善于深入敌后获取情报的姚贾和顿弱。军事方面，秦始皇又有蒙恬、王翦。蒙恬手中的蒙家军忠于秦始皇，而且战力强劲，在一统六国的诸多战争当中，发挥了十分重要的作用。</w:t>
      </w:r>
    </w:p>
    <w:p>
      <w:pPr>
        <w:ind w:left="0" w:right="0" w:firstLine="560"/>
        <w:spacing w:before="450" w:after="450" w:line="312" w:lineRule="auto"/>
      </w:pPr>
      <w:r>
        <w:rPr>
          <w:rFonts w:ascii="宋体" w:hAnsi="宋体" w:eastAsia="宋体" w:cs="宋体"/>
          <w:color w:val="000"/>
          <w:sz w:val="28"/>
          <w:szCs w:val="28"/>
        </w:rPr>
        <w:t xml:space="preserve">　　秦始皇在统一六国的时候，采取了远交近攻的政策。与秦国相距较远的诸侯国惧怕秦国的实力，纷纷与秦国交好，不去援助被秦国进攻的诸侯国。而与秦国较近的国家，秦国则直接进攻，使得这些诸侯国无法得到较远的诸侯国的帮助，甚至腹背受敌，使得秦国可以快速地解决掉周边的诸侯国。</w:t>
      </w:r>
    </w:p>
    <w:p>
      <w:pPr>
        <w:ind w:left="0" w:right="0" w:firstLine="560"/>
        <w:spacing w:before="450" w:after="450" w:line="312" w:lineRule="auto"/>
      </w:pPr>
      <w:r>
        <w:rPr>
          <w:rFonts w:ascii="宋体" w:hAnsi="宋体" w:eastAsia="宋体" w:cs="宋体"/>
          <w:color w:val="000"/>
          <w:sz w:val="28"/>
          <w:szCs w:val="28"/>
        </w:rPr>
        <w:t xml:space="preserve">　　当秦始皇已经将秦国周边的诸侯国全部灭掉之后，秦国开始向远处的诸侯国进攻。很多的诸侯国都没有想到秦国会在与他们交好之后，再次向他们发起进攻，都是被秦国快速的灭掉。</w:t>
      </w:r>
    </w:p>
    <w:p>
      <w:pPr>
        <w:ind w:left="0" w:right="0" w:firstLine="560"/>
        <w:spacing w:before="450" w:after="450" w:line="312" w:lineRule="auto"/>
      </w:pPr>
      <w:r>
        <w:rPr>
          <w:rFonts w:ascii="宋体" w:hAnsi="宋体" w:eastAsia="宋体" w:cs="宋体"/>
          <w:color w:val="000"/>
          <w:sz w:val="28"/>
          <w:szCs w:val="28"/>
        </w:rPr>
        <w:t xml:space="preserve">　　除了一些较小的割据势力，也就只有齐、楚、燕、赵、魏、韩这六个诸侯国，而这六个诸侯国也是被秦始皇的远交近攻政策给灭掉的，最终成就了秦始皇的千古霸业。 </w:t>
      </w:r>
    </w:p>
    <w:p>
      <w:pPr>
        <w:ind w:left="0" w:right="0" w:firstLine="560"/>
        <w:spacing w:before="450" w:after="450" w:line="312" w:lineRule="auto"/>
      </w:pPr>
      <w:r>
        <w:rPr>
          <w:rFonts w:ascii="宋体" w:hAnsi="宋体" w:eastAsia="宋体" w:cs="宋体"/>
          <w:color w:val="000"/>
          <w:sz w:val="28"/>
          <w:szCs w:val="28"/>
        </w:rPr>
        <w:t xml:space="preserve">　　秦朝是我国历史上第一个有确定的封建制度的国家，秦朝的建立是通过灭掉了战国时期的其他六个国家而建立的，秦国在灭掉其他六个国家的时候是按照李斯为秦始皇建立的战略地图一步步进行的。秦国的战略地图是按照李斯提出的“远交进攻”战略确定的，正是因为有了灭六国的战略地图秦国才一举歼灭了其他六个国家。　</w:t>
      </w:r>
    </w:p>
    <w:p>
      <w:pPr>
        <w:ind w:left="0" w:right="0" w:firstLine="560"/>
        <w:spacing w:before="450" w:after="450" w:line="312" w:lineRule="auto"/>
      </w:pPr>
      <w:r>
        <w:rPr>
          <w:rFonts w:ascii="宋体" w:hAnsi="宋体" w:eastAsia="宋体" w:cs="宋体"/>
          <w:color w:val="000"/>
          <w:sz w:val="28"/>
          <w:szCs w:val="28"/>
        </w:rPr>
        <w:t xml:space="preserve">　　秦统一六国地图</w:t>
      </w:r>
    </w:p>
    <w:p>
      <w:pPr>
        <w:ind w:left="0" w:right="0" w:firstLine="560"/>
        <w:spacing w:before="450" w:after="450" w:line="312" w:lineRule="auto"/>
      </w:pPr>
      <w:r>
        <w:rPr>
          <w:rFonts w:ascii="宋体" w:hAnsi="宋体" w:eastAsia="宋体" w:cs="宋体"/>
          <w:color w:val="000"/>
          <w:sz w:val="28"/>
          <w:szCs w:val="28"/>
        </w:rPr>
        <w:t xml:space="preserve">　　秦灭六国地图上第一个攻打的是韩国，因为韩国在秦国附近，从地图来看韩国位于秦国的东南方。秦灭六国战争中秦国第二个攻打的是赵国，秦国和赵国也是比较临近的，赵国都城邯郸位与秦国都城咸阳的东北方向。从地图上来看我们可以发现在韩国和赵国之间还有一个魏国，秦国为什么会跨国魏国直接攻打赵国呢?主要还是与赵魏两国的军事实力有关，秦国是先选择了较弱的赵国攻打，然后再攻打了它正东方向的魏国。秦国在攻破赵国之后位于秦国北方的燕国感到岌岌可危，所以派遣了刺客荆轲刺杀秦王，在刺秦失败后秦国一举歼灭了燕国。在相继灭了韩国，赵国和燕国后，秦国需要打败的还有位于东南方向的楚国和位于正东方向的魏国以及位于东北方向的齐国。</w:t>
      </w:r>
    </w:p>
    <w:p>
      <w:pPr>
        <w:ind w:left="0" w:right="0" w:firstLine="560"/>
        <w:spacing w:before="450" w:after="450" w:line="312" w:lineRule="auto"/>
      </w:pPr>
      <w:r>
        <w:rPr>
          <w:rFonts w:ascii="宋体" w:hAnsi="宋体" w:eastAsia="宋体" w:cs="宋体"/>
          <w:color w:val="000"/>
          <w:sz w:val="28"/>
          <w:szCs w:val="28"/>
        </w:rPr>
        <w:t xml:space="preserve">　　从秦灭六国的战略地图上我们可以看出，秦始皇在攻打其他六个国家的时候是按照李斯提出的远交近攻战略进行部署的，最后秦国取得胜利与战略地图有很大关系。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2026-06-19T01:13:38+08:00</dcterms:created>
  <dcterms:modified xsi:type="dcterms:W3CDTF">2026-06-19T01:13:38+08:00</dcterms:modified>
</cp:coreProperties>
</file>

<file path=docProps/custom.xml><?xml version="1.0" encoding="utf-8"?>
<Properties xmlns="http://schemas.openxmlformats.org/officeDocument/2006/custom-properties" xmlns:vt="http://schemas.openxmlformats.org/officeDocument/2006/docPropsVTypes"/>
</file>