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古代私藏铠甲有什么惩罚：重罪还是误解?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古装剧和小说中，我们经常看到这样的情节：某人因为私藏铠甲而被定为重罪，甚至被判处死刑。那么，在古代中国，私藏铠甲真的会被判为重罪吗?这背后又隐藏着怎样的历史真相呢?本文将带您揭开这一谜团。　　一、古代铠甲的珍贵性　　在古代，铠甲是...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装剧和小说中，我们经常看到这样的情节：某人因为私藏铠甲而被定为重罪，甚至被判处死刑。那么，在古代中国，私藏铠甲真的会被判为重罪吗?这背后又隐藏着怎样的历史真相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一、古代铠甲的珍贵性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在古代，铠甲是一种非常重要的军事装备，它能够有效地保护士兵免受敌方攻击。然而，由于铠甲的制作工艺复杂，材料昂贵，因此铠甲的产量一直很低。这就导致了铠甲的稀缺性，使其成为了一种珍贵的物品。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二、私藏铠甲的法律依据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铠甲的生产、流通和使用都受到严格的法律管制。根据《唐律疏议》等古籍记载，私自制作、贩卖、购买和收藏铠甲都是违法行为。其中，私藏铠甲被视为重罪，因为这种行为可能涉及到谋反、叛乱等严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三、私藏铠甲的判罚标准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法律明确规定私藏铠甲是重罪，但在实际执行过程中，判罚的标准并不是一成不变的。一般来说，私藏铠甲的数量、目的和背景等因素都会影响判罚的结果。如果私藏铠甲数量较多，且有确凿证据表明其目的是为了谋反、叛乱等严重罪行，那么罪犯很可能会被判处死刑。然而，如果私藏铠甲数量较少，且没有明确的目的和背景，那么罪犯可能会被判处较轻的刑罚，如流放、徒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四、历史真相：私藏铠甲并非绝对重罪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法律对私藏铠甲的处罚非常严厉，但在实际操作中，并非所有的私藏铠甲行为都会被判处死刑。事实上，许多私藏铠甲的案例都没有被判处死刑，而是根据具体情况给予了相应的处罚。这说明，古代法律对私藏铠甲的判罚并非绝对严格，而是有一定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私藏铠甲确实是一种违法行为，但并非绝对的重罪。在实际执行过程中，判罚的标准和结果会受到多种因素的影响。因此，我们不能简单地认为古代私藏铠甲就一定会被判死刑，而应该根据具体的历史背景和案例来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