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贾雨村：红楼梦中的微缩社会影像</w:t>
      </w:r>
      <w:bookmarkEnd w:id="1"/>
    </w:p>
    <w:p>
      <w:pPr>
        <w:jc w:val="center"/>
        <w:spacing w:before="0" w:after="450"/>
      </w:pPr>
      <w:r>
        <w:rPr>
          <w:rFonts w:ascii="Arial" w:hAnsi="Arial" w:eastAsia="Arial" w:cs="Arial"/>
          <w:color w:val="999999"/>
          <w:sz w:val="20"/>
          <w:szCs w:val="20"/>
        </w:rPr>
        <w:t xml:space="preserve">来源：网络  作者：蓝色心情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在中国古典文学巨著《红楼梦》中，贾雨村是一个颇具深度的复杂角色。他不仅是书中的主要人物之一，更是作者曹雪芹通过细腻笔触描绘出来的一个鲜活的社会典型。从贾雨村的人物身份出发，我们可以深入探讨其所承载的社会意义及其在整部小说中的象征作用。　...</w:t>
      </w:r>
    </w:p>
    <w:p>
      <w:pPr>
        <w:ind w:left="0" w:right="0" w:firstLine="560"/>
        <w:spacing w:before="450" w:after="450" w:line="312" w:lineRule="auto"/>
      </w:pPr>
      <w:r>
        <w:rPr>
          <w:rFonts w:ascii="宋体" w:hAnsi="宋体" w:eastAsia="宋体" w:cs="宋体"/>
          <w:color w:val="000"/>
          <w:sz w:val="28"/>
          <w:szCs w:val="28"/>
        </w:rPr>
        <w:t xml:space="preserve">　　在中国古典文学巨著《红楼梦》中，贾雨村是一个颇具深度的复杂角色。他不仅是书中的主要人物之一，更是作者曹雪芹通过细腻笔触描绘出来的一个鲜活的社会典型。从贾雨村的人物身份出发，我们可以深入探讨其所承载的社会意义及其在整部小说中的象征作用。</w:t>
      </w:r>
    </w:p>
    <w:p>
      <w:pPr>
        <w:ind w:left="0" w:right="0" w:firstLine="560"/>
        <w:spacing w:before="450" w:after="450" w:line="312" w:lineRule="auto"/>
      </w:pPr>
      <w:r>
        <w:rPr>
          <w:rFonts w:ascii="宋体" w:hAnsi="宋体" w:eastAsia="宋体" w:cs="宋体"/>
          <w:color w:val="000"/>
          <w:sz w:val="28"/>
          <w:szCs w:val="28"/>
        </w:rPr>
        <w:t xml:space="preserve">　　贾雨村原是江南甄府的一名门客，后来通过科举考试成为进士，官至知府。他的身份转变，从一门客到朝廷官员，反映了当时社会阶层流动的可能性和科举制度给予人们改变命运的机会。然而，正是这种身份的转变，也为他后续的命运埋下了伏笔。</w:t>
      </w:r>
    </w:p>
    <w:p>
      <w:pPr>
        <w:ind w:left="0" w:right="0" w:firstLine="560"/>
        <w:spacing w:before="450" w:after="450" w:line="312" w:lineRule="auto"/>
      </w:pPr>
      <w:r>
        <w:rPr>
          <w:rFonts w:ascii="宋体" w:hAnsi="宋体" w:eastAsia="宋体" w:cs="宋体"/>
          <w:color w:val="000"/>
          <w:sz w:val="28"/>
          <w:szCs w:val="28"/>
        </w:rPr>
        <w:t xml:space="preserve">　　贾雨村在官场上并不得意，他的仕途充满了挫折和失败。这在一定程度上揭示了封建官场的腐败和个人才能的局限性。尽管有着过人的才华和学识，贾雨村最终还是无法逃脱官场的倾轧和排挤。这一方面显示了作者对当时官场黑暗的揭露和批判，另一方面也反映了个人在面对强大社会机器时的无力和挣扎。</w:t>
      </w:r>
    </w:p>
    <w:p>
      <w:pPr>
        <w:ind w:left="0" w:right="0" w:firstLine="560"/>
        <w:spacing w:before="450" w:after="450" w:line="312" w:lineRule="auto"/>
      </w:pPr>
      <w:r>
        <w:rPr>
          <w:rFonts w:ascii="宋体" w:hAnsi="宋体" w:eastAsia="宋体" w:cs="宋体"/>
          <w:color w:val="000"/>
          <w:sz w:val="28"/>
          <w:szCs w:val="28"/>
        </w:rPr>
        <w:t xml:space="preserve">　　除了政治身份，贾雨村在小说中还是一个悲剧人物。他的情感生活同样充满波折，其与娇杏的爱情故事，虽然动人而纯真，但最终也未能逃离现实的残酷。贾雨村的爱情悲剧，不仅体现了个人情感的脆弱，也映射了整个封建社会对个人幸福的压制和摧毁。</w:t>
      </w:r>
    </w:p>
    <w:p>
      <w:pPr>
        <w:ind w:left="0" w:right="0" w:firstLine="560"/>
        <w:spacing w:before="450" w:after="450" w:line="312" w:lineRule="auto"/>
      </w:pPr>
      <w:r>
        <w:rPr>
          <w:rFonts w:ascii="宋体" w:hAnsi="宋体" w:eastAsia="宋体" w:cs="宋体"/>
          <w:color w:val="000"/>
          <w:sz w:val="28"/>
          <w:szCs w:val="28"/>
        </w:rPr>
        <w:t xml:space="preserve">　　值得注意的是，贾雨村的形象还具有象征意义。他在小说中的出场，常常伴随着对天气、景物等自然环境的描写，这些细节的运用，使得他的形象与整个小说的氛围和主题紧密相连。在一定意义上，贾雨村的命运反映了整个贾家的兴衰，乃至整个封建社会的动荡和变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2026-01-22T19:03:09+08:00</dcterms:created>
  <dcterms:modified xsi:type="dcterms:W3CDTF">2026-01-22T19:03:09+08:00</dcterms:modified>
</cp:coreProperties>
</file>

<file path=docProps/custom.xml><?xml version="1.0" encoding="utf-8"?>
<Properties xmlns="http://schemas.openxmlformats.org/officeDocument/2006/custom-properties" xmlns:vt="http://schemas.openxmlformats.org/officeDocument/2006/docPropsVTypes"/>
</file>