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北畠显家：日本历史上的一个传奇人物</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北畠显家在日本历史上可以说是一个传奇人物，因其年纪轻轻军事才能了得受到关注。北畠显家是日本南北朝时代的公家兼武将，是纯正的皇室血统。北畠显家简介主要是针对于他的军事才能和领导的战争。北畠显家17岁时便出任镇守府将军，镇守家族势力所在城市...</w:t>
      </w:r>
    </w:p>
    <w:p>
      <w:pPr>
        <w:ind w:left="0" w:right="0" w:firstLine="560"/>
        <w:spacing w:before="450" w:after="450" w:line="312" w:lineRule="auto"/>
      </w:pPr>
      <w:r>
        <w:rPr>
          <w:rFonts w:ascii="宋体" w:hAnsi="宋体" w:eastAsia="宋体" w:cs="宋体"/>
          <w:color w:val="000"/>
          <w:sz w:val="28"/>
          <w:szCs w:val="28"/>
        </w:rPr>
        <w:t xml:space="preserve">　　北畠显家在日本历史上可以说是一个传奇人物，因其年纪轻轻军事才能了得受到关注。北畠显家是日本南北朝时代的公家兼武将，是纯正的皇室血统。北畠显家简介主要是针对于他的军事才能和领导的战争。北畠显家17岁时便出任镇守府将军，镇守家族势力所在城市，保一方平安。　　</w:t>
      </w:r>
    </w:p>
    <w:p>
      <w:pPr>
        <w:ind w:left="0" w:right="0" w:firstLine="560"/>
        <w:spacing w:before="450" w:after="450" w:line="312" w:lineRule="auto"/>
      </w:pPr>
      <w:r>
        <w:rPr>
          <w:rFonts w:ascii="宋体" w:hAnsi="宋体" w:eastAsia="宋体" w:cs="宋体"/>
          <w:color w:val="000"/>
          <w:sz w:val="28"/>
          <w:szCs w:val="28"/>
        </w:rPr>
        <w:t xml:space="preserve">　　北畠显家</w:t>
      </w:r>
    </w:p>
    <w:p>
      <w:pPr>
        <w:ind w:left="0" w:right="0" w:firstLine="560"/>
        <w:spacing w:before="450" w:after="450" w:line="312" w:lineRule="auto"/>
      </w:pPr>
      <w:r>
        <w:rPr>
          <w:rFonts w:ascii="宋体" w:hAnsi="宋体" w:eastAsia="宋体" w:cs="宋体"/>
          <w:color w:val="000"/>
          <w:sz w:val="28"/>
          <w:szCs w:val="28"/>
        </w:rPr>
        <w:t xml:space="preserve">　　后来权臣足利尊氏造反，自告奋勇南下勤王，同其他几支军队大败足利军，逃亡九州建立自己的国家，长期成为足利尊氏的主要对手。几年之后，足利尊氏再度造反，受到王的召唤，南下消灭足利尊氏。刚开始由于供给充足，人数众多，取得一时的胜利。但是由于古代战争供给不足，长期舟车劳顿，兵困马乏，在和泉整顿修养。</w:t>
      </w:r>
    </w:p>
    <w:p>
      <w:pPr>
        <w:ind w:left="0" w:right="0" w:firstLine="560"/>
        <w:spacing w:before="450" w:after="450" w:line="312" w:lineRule="auto"/>
      </w:pPr>
      <w:r>
        <w:rPr>
          <w:rFonts w:ascii="宋体" w:hAnsi="宋体" w:eastAsia="宋体" w:cs="宋体"/>
          <w:color w:val="000"/>
          <w:sz w:val="28"/>
          <w:szCs w:val="28"/>
        </w:rPr>
        <w:t xml:space="preserve">　　正是由于古代战争的这种弊端，导致其孤立无援，在战后一直得不到援军的援助，并且主要的兵源全部靠当地的青壮年来补给。足利尊氏抓住时机，立马发难，派出足利大将高师准备消灭北畠显家。但是北畠显家的在军事上的造诣使得他一时脱困，在战争中发明了风林火山阵旗，并为后世所模仿效用。但是最终寡不敌众，势单力薄，被高师军队消灭，在战争中力战而亡。以上就是对于北畠显家的主要生平简介。</w:t>
      </w:r>
    </w:p>
    <w:p>
      <w:pPr>
        <w:ind w:left="0" w:right="0" w:firstLine="560"/>
        <w:spacing w:before="450" w:after="450" w:line="312" w:lineRule="auto"/>
      </w:pPr>
      <w:r>
        <w:rPr>
          <w:rFonts w:ascii="宋体" w:hAnsi="宋体" w:eastAsia="宋体" w:cs="宋体"/>
          <w:color w:val="000"/>
          <w:sz w:val="28"/>
          <w:szCs w:val="28"/>
        </w:rPr>
        <w:t xml:space="preserve">　　历史上对于北畠显家简介都是比较简单，侧重于对他在军事上的造诣进行褒奖，总体来看，北畠显家确实是一位不可多得的优秀将领，不仅年轻而且学养甚高，而且忠心不二。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畠显家是日本历史上一个非常有能力的武将，他成名的时候还非常年轻，他在很小的时候就开始练习武功，再加上他天生就是一个非常适合练习武术的人，所以在学习的时候总是能事半功倍，很快就取得了不错的进展。　　</w:t>
      </w:r>
    </w:p>
    <w:p>
      <w:pPr>
        <w:ind w:left="0" w:right="0" w:firstLine="560"/>
        <w:spacing w:before="450" w:after="450" w:line="312" w:lineRule="auto"/>
      </w:pPr>
      <w:r>
        <w:rPr>
          <w:rFonts w:ascii="宋体" w:hAnsi="宋体" w:eastAsia="宋体" w:cs="宋体"/>
          <w:color w:val="000"/>
          <w:sz w:val="28"/>
          <w:szCs w:val="28"/>
        </w:rPr>
        <w:t xml:space="preserve">　北畠显家图片</w:t>
      </w:r>
    </w:p>
    <w:p>
      <w:pPr>
        <w:ind w:left="0" w:right="0" w:firstLine="560"/>
        <w:spacing w:before="450" w:after="450" w:line="312" w:lineRule="auto"/>
      </w:pPr>
      <w:r>
        <w:rPr>
          <w:rFonts w:ascii="宋体" w:hAnsi="宋体" w:eastAsia="宋体" w:cs="宋体"/>
          <w:color w:val="000"/>
          <w:sz w:val="28"/>
          <w:szCs w:val="28"/>
        </w:rPr>
        <w:t xml:space="preserve">　　不过，虽然他在日本的武士界几乎是无人不晓的，但是有关于北畠显家的相貌如何这个问题却很少有人能够给出一个确切的答案。因为在他出生的时候还没有照相机，所以他究竟长的是什么样子也没有人能够给出一个确定的答案。虽然历史记载中并没有他的画像但是却有描写他长相的文字，所以后人在怀念他的时候就根据历史记载中的相关文字把他的大致轮廓描绘出来的，现在网上所能够找到的北畠显家的画像就是人们根据描述他外貌的文字画出来的，那么北畠显家的相貌如何呢?</w:t>
      </w:r>
    </w:p>
    <w:p>
      <w:pPr>
        <w:ind w:left="0" w:right="0" w:firstLine="560"/>
        <w:spacing w:before="450" w:after="450" w:line="312" w:lineRule="auto"/>
      </w:pPr>
      <w:r>
        <w:rPr>
          <w:rFonts w:ascii="宋体" w:hAnsi="宋体" w:eastAsia="宋体" w:cs="宋体"/>
          <w:color w:val="000"/>
          <w:sz w:val="28"/>
          <w:szCs w:val="28"/>
        </w:rPr>
        <w:t xml:space="preserve">　　根据现在大部分人的猜测，他的相貌是非常俊美的，他在年轻的时候就非常喜欢看孙子兵法，而且将这些知识运用到战争中并取得了非常大的成就，因为他的年纪和其他的将军相比是非常年轻的，所以当时有人称呼他为花将军，花将军这个词从字面意思来看就是赞美一个将军长的非常俊美，从这个称呼来看北畠显家的相貌应该是比较俊美的。不过这也只是猜测的罢了，毕竟关于他的样貌也不过是存在于文字中罢了，再说，每个时代的审美标准也不同，所以北畠显家的相貌到底如何也没有准确的答案了。 </w:t>
      </w:r>
    </w:p>
    <w:p>
      <w:pPr>
        <w:ind w:left="0" w:right="0" w:firstLine="560"/>
        <w:spacing w:before="450" w:after="450" w:line="312" w:lineRule="auto"/>
      </w:pPr>
      <w:r>
        <w:rPr>
          <w:rFonts w:ascii="宋体" w:hAnsi="宋体" w:eastAsia="宋体" w:cs="宋体"/>
          <w:color w:val="000"/>
          <w:sz w:val="28"/>
          <w:szCs w:val="28"/>
        </w:rPr>
        <w:t xml:space="preserve">　　有人说北畠显家之于中国古代武将，只有常山赵子龙可以匹配。这是一个比较有趣的对比，两个人都是都是古代帝王的悍将，都是忠心于君主，为君王肝脑涂地。不同的地方在于他们俩最后的命运不同，北畠显家英年早逝，究竟北畠显家怎么死的?　　</w:t>
      </w:r>
    </w:p>
    <w:p>
      <w:pPr>
        <w:ind w:left="0" w:right="0" w:firstLine="560"/>
        <w:spacing w:before="450" w:after="450" w:line="312" w:lineRule="auto"/>
      </w:pPr>
      <w:r>
        <w:rPr>
          <w:rFonts w:ascii="宋体" w:hAnsi="宋体" w:eastAsia="宋体" w:cs="宋体"/>
          <w:color w:val="000"/>
          <w:sz w:val="28"/>
          <w:szCs w:val="28"/>
        </w:rPr>
        <w:t xml:space="preserve">　　北畠显家铜像</w:t>
      </w:r>
    </w:p>
    <w:p>
      <w:pPr>
        <w:ind w:left="0" w:right="0" w:firstLine="560"/>
        <w:spacing w:before="450" w:after="450" w:line="312" w:lineRule="auto"/>
      </w:pPr>
      <w:r>
        <w:rPr>
          <w:rFonts w:ascii="宋体" w:hAnsi="宋体" w:eastAsia="宋体" w:cs="宋体"/>
          <w:color w:val="000"/>
          <w:sz w:val="28"/>
          <w:szCs w:val="28"/>
        </w:rPr>
        <w:t xml:space="preserve">　　北畠显家出身贵族，拥有正宗的皇室血脉，同时早年成才，年纪轻轻就是镇守府将军。后来由于南方的足利尊氏起兵造反，北畠显家和其他诸侯联合勤王，挫败足利尊氏，之后足利尊氏便逃到九州建立自己的王朝，意欲东山再起。</w:t>
      </w:r>
    </w:p>
    <w:p>
      <w:pPr>
        <w:ind w:left="0" w:right="0" w:firstLine="560"/>
        <w:spacing w:before="450" w:after="450" w:line="312" w:lineRule="auto"/>
      </w:pPr>
      <w:r>
        <w:rPr>
          <w:rFonts w:ascii="宋体" w:hAnsi="宋体" w:eastAsia="宋体" w:cs="宋体"/>
          <w:color w:val="000"/>
          <w:sz w:val="28"/>
          <w:szCs w:val="28"/>
        </w:rPr>
        <w:t xml:space="preserve">　　后来北畠显家再次发兵进攻。但是由于日本国土面积狭小，行军打仗后援供给不足，军队主要是靠抢夺当地老百姓的东西来自筹军饷。北畠显家率军前往镇压足利尊氏，刚开始凭借其精湛的军事才能和灵活多变谋略，取得了几次胜利。</w:t>
      </w:r>
    </w:p>
    <w:p>
      <w:pPr>
        <w:ind w:left="0" w:right="0" w:firstLine="560"/>
        <w:spacing w:before="450" w:after="450" w:line="312" w:lineRule="auto"/>
      </w:pPr>
      <w:r>
        <w:rPr>
          <w:rFonts w:ascii="宋体" w:hAnsi="宋体" w:eastAsia="宋体" w:cs="宋体"/>
          <w:color w:val="000"/>
          <w:sz w:val="28"/>
          <w:szCs w:val="28"/>
        </w:rPr>
        <w:t xml:space="preserve">　　之后由于长期的舟车劳顿，供给不足，后援迟迟不来开始处于下风，由于得不到关东豪族的支持，北畠显家兵力消耗殆尽。足利尊氏趁机反扑，调遣大部队围剿北畠显家，经过层层突围最终逃亡奈良，之后北畠显家孤注一掷，绕到足利尊氏后院京都发起突袭，将足利尊氏打个措手不及，最终派遣高师将军率部抵抗。</w:t>
      </w:r>
    </w:p>
    <w:p>
      <w:pPr>
        <w:ind w:left="0" w:right="0" w:firstLine="560"/>
        <w:spacing w:before="450" w:after="450" w:line="312" w:lineRule="auto"/>
      </w:pPr>
      <w:r>
        <w:rPr>
          <w:rFonts w:ascii="宋体" w:hAnsi="宋体" w:eastAsia="宋体" w:cs="宋体"/>
          <w:color w:val="000"/>
          <w:sz w:val="28"/>
          <w:szCs w:val="28"/>
        </w:rPr>
        <w:t xml:space="preserve">　　最终北畠显家由于敌我悬殊，兵力不足战败，本人也在这次战争中牺牲。但是对于北畠显家怎么死的历史上一直有争论，算他是为国而亡，也有说法是他是自杀身亡。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2026-06-10T08:24:45+08:00</dcterms:created>
  <dcterms:modified xsi:type="dcterms:W3CDTF">2026-06-10T08:24:45+08:00</dcterms:modified>
</cp:coreProperties>
</file>

<file path=docProps/custom.xml><?xml version="1.0" encoding="utf-8"?>
<Properties xmlns="http://schemas.openxmlformats.org/officeDocument/2006/custom-properties" xmlns:vt="http://schemas.openxmlformats.org/officeDocument/2006/docPropsVTypes"/>
</file>