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官渡之战曹操袁绍真实兵力是怎样的？曹操兵力比袁绍少多少？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，其中最著名的一场莫过于东汉末年的官渡之战。这场战役是曹操和袁绍两大势力的决战，最终曹操以少胜多，取得了决定性的胜利。那么，官渡之战中，曹操和袁绍的真实兵力是怎样的呢?曹操的兵力又比袁绍少多少呢?　　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，其中最著名的一场莫过于东汉末年的官渡之战。这场战役是曹操和袁绍两大势力的决战，最终曹操以少胜多，取得了决定性的胜利。那么，官渡之战中，曹操和袁绍的真实兵力是怎样的呢?曹操的兵力又比袁绍少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官渡之战发生在公元200年，当时曹操的军队大约有5万人，而袁绍的军队则有10万人。这就意味着，曹操的兵力比袁绍少了大约一半。然而，战争的结果并非完全取决于兵力的多少，更重要的是战略、战术和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曹操凭借其出色的军事才能和精明的战略眼光，成功地以少胜多。他采取了“兵贵神速”的战略，迅速占领了袁绍的粮道，使袁绍的军队陷入了被动。同时，他还利用袁绍军队内部的矛盾，成功地分化了袁绍的军队，使其无法形成有效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此外，曹操还非常注重士兵的训练和士气的提振。他经常亲自带领士兵进行训练，提高他们的战斗力。同时，他还通过各种方式提高士兵的士气，使他们在战斗中能够发挥出最大的战斗力。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相比之下，袁绍虽然兵力众多，但他的军事才能和战略眼光却远不如曹操。他在战争中过于依赖兵力的优势，忽视了战略和战术的重要性。同时，他对士兵的训练和管理也不够重视，导致士兵的战斗力大大降低。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官渡之战是一场以少胜多的战役，曹操的胜利并非偶然，而是他出色的军事才能和精明的战略眼光的结果。这场战役不仅展现了曹操的军事才能，也为我们提供了一个深刻的教训：战争的胜利并非完全取决于兵力的多少，更重要的是战略、战术和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