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毛文龙的子女之谜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文龙，作为明末著名的军事将领，其一生充满了传奇色彩。在抵御后金的战争中，毛文龙表现出了极高的军事才能和坚定的民族气节。然而，关于他的个人生活，尤其是他有多少子女的问题，历史资料却显得相对模糊，这引起了人们极大的兴趣和众多的猜测。　　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，作为明末著名的军事将领，其一生充满了传奇色彩。在抵御后金的战争中，毛文龙表现出了极高的军事才能和坚定的民族气节。然而，关于他的个人生活，尤其是他有多少子女的问题，历史资料却显得相对模糊，这引起了人们极大的兴趣和众多的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现有的史料记载，毛文龙至少有三个儿子，他们分别是毛承斗、毛承福和毛承烈。这三个儿子在父亲的影响下，都曾参与过军事活动，尤其是毛承斗，他在父亲被杀后继承了父亲的遗志，继续抗清直到去世。毛承福和毛承烈的记载相对较少，但他们的存在为毛文龙的家庭历史增添了几分丰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女儿方面，史料中并没有明确记载毛文龙是否有女儿，这一直是历史学家和研究者们探讨的话题。在古代，女性往往不被重视，她们的出生和死亡很少被记录下来，除非她们嫁给了显赫的人家或是自身有着非凡的成就。因此，毛文龙是否拥有女儿，以及他的女儿数量和情况，就成了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文龙的子女数量和情况，反映了明代社会对于女性记录的缺失，也反映了历史记载的局限性。尽管我们不能确切知道毛文龙的家庭成员，但通过对他的三个已知儿子的研究，我们仍然可以感受到毛文龙作为一位父亲对子女的影响，以及他在家庭中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毛文龙至少有三个儿子，他们的故事在历史长河中留下了深刻的印记。而关于他是否有女儿的问题，仍然是一个悬而未决的谜团。这个谜团不仅增添了毛文龙个人历史的神秘色彩，也让我们意识到历史记载的不完全性，以及对于那些没有被历史记录下来的普通人，尤其是女性的生命的反思。毛文龙的子女之谜，就像是一扇窗，让我们得以窥见过去的社会文化和历史记录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