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三国孙权真的是碧眼吗 孙权是个什么样的人</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孙权建立了东吴大业，论其政治谋略深远是毋庸置疑的，虽其帝业是在其父兄的基业下所建立的，但观其经历，孙权绝对是个拥有非凡才华和政治远见的一方霸主。　　　　图片来源于网络　　孙权是一个善用能人提拔贤才的雄主，孙权兄长孙策在逝世前曾对孙权说道...</w:t>
      </w:r>
    </w:p>
    <w:p>
      <w:pPr>
        <w:ind w:left="0" w:right="0" w:firstLine="560"/>
        <w:spacing w:before="450" w:after="450" w:line="312" w:lineRule="auto"/>
      </w:pPr>
      <w:r>
        <w:rPr>
          <w:rFonts w:ascii="宋体" w:hAnsi="宋体" w:eastAsia="宋体" w:cs="宋体"/>
          <w:color w:val="000"/>
          <w:sz w:val="28"/>
          <w:szCs w:val="28"/>
        </w:rPr>
        <w:t xml:space="preserve">　　孙权建立了东吴大业，论其政治谋略深远是毋庸置疑的，虽其帝业是在其父兄的基业下所建立的，但观其经历，孙权绝对是个拥有非凡才华和政治远见的一方霸主。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权是一个善用能人提拔贤才的雄主，孙权兄长孙策在逝世前曾对孙权说道“举江东之众，决机于两阵之间，与天下争衡，卿不如我。举贤任能，各尽其心，以保江东，我不如卿”，由此表明对外军事作战孙权并不擅长，但是十分擅长任用贤人，使其各尽其责，保卫江东基业。</w:t>
      </w:r>
    </w:p>
    <w:p>
      <w:pPr>
        <w:ind w:left="0" w:right="0" w:firstLine="560"/>
        <w:spacing w:before="450" w:after="450" w:line="312" w:lineRule="auto"/>
      </w:pPr>
      <w:r>
        <w:rPr>
          <w:rFonts w:ascii="宋体" w:hAnsi="宋体" w:eastAsia="宋体" w:cs="宋体"/>
          <w:color w:val="000"/>
          <w:sz w:val="28"/>
          <w:szCs w:val="28"/>
        </w:rPr>
        <w:t xml:space="preserve">　　孙权继承江东基业时，便广纳人才拥有周瑜、陆逊、吕蒙这些谋士和将领，在孙权左右辅佐，共创天下，而孙权也深知自己军事谋略不及他们，对他们也甚是信任，用人不疑的特点也很好的使他手下的谋士更效忠于他。</w:t>
      </w:r>
    </w:p>
    <w:p>
      <w:pPr>
        <w:ind w:left="0" w:right="0" w:firstLine="560"/>
        <w:spacing w:before="450" w:after="450" w:line="312" w:lineRule="auto"/>
      </w:pPr>
      <w:r>
        <w:rPr>
          <w:rFonts w:ascii="宋体" w:hAnsi="宋体" w:eastAsia="宋体" w:cs="宋体"/>
          <w:color w:val="000"/>
          <w:sz w:val="28"/>
          <w:szCs w:val="28"/>
        </w:rPr>
        <w:t xml:space="preserve">　　孙权虽不是一个万能的雄主，欠缺军事谋略但是其政治远见和勇猛之心却是超越常人，孙权懂得用人、能屈能伸，拥有大丈夫气概。在战场上虽不是百战百胜，但却勇往直前，给予士兵很大的鼓舞，因此才有赤壁之战的胜利，才有曹操“生子应如孙仲谋”的感叹，才有成为三国鼎立的一方霸主的伟业。</w:t>
      </w:r>
    </w:p>
    <w:p>
      <w:pPr>
        <w:ind w:left="0" w:right="0" w:firstLine="560"/>
        <w:spacing w:before="450" w:after="450" w:line="312" w:lineRule="auto"/>
      </w:pPr>
      <w:r>
        <w:rPr>
          <w:rFonts w:ascii="宋体" w:hAnsi="宋体" w:eastAsia="宋体" w:cs="宋体"/>
          <w:color w:val="000"/>
          <w:sz w:val="28"/>
          <w:szCs w:val="28"/>
        </w:rPr>
        <w:t xml:space="preserve">　　但孙权晚年却判若两人，猜忌心极重，滥杀无辜，迫害朝中忠臣，使得文武百官人心惶惶。但观其一生，可得孙权是为一位杰出的政治谋略家。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﻿孙权被称为是“碧眼儿”，是从罗贯中的《三国演义》中出来的，但历史上孙权是否为碧眼，却无从考证，便有了众人从历史资料中推断其中因果，接下来让我们看看关于孙权碧眼的介绍的解释吧。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关于孙权碧眼的言论只从《三国演义》中有如此记载“孙权生得方颐大口，碧眼紫髯”，描绘了孙权奇特的外貌，方脸大嘴，是为满嘴紫红的络腮胡。而在《三国志》中，有记载为“形貌奇伟，骨体不恒，有大贵之表，年又最寿”表明孙权为骨骼奇特之人，身形雄壮，但没有关于其碧眼的介绍。</w:t>
      </w:r>
    </w:p>
    <w:p>
      <w:pPr>
        <w:ind w:left="0" w:right="0" w:firstLine="560"/>
        <w:spacing w:before="450" w:after="450" w:line="312" w:lineRule="auto"/>
      </w:pPr>
      <w:r>
        <w:rPr>
          <w:rFonts w:ascii="宋体" w:hAnsi="宋体" w:eastAsia="宋体" w:cs="宋体"/>
          <w:color w:val="000"/>
          <w:sz w:val="28"/>
          <w:szCs w:val="28"/>
        </w:rPr>
        <w:t xml:space="preserve">　　在《江表传》中有记载“权生，方颐大口，目有精光，坚异之，以为有贵象。”，而孙坚见孙权的样貌因十分奇特便深感其必有前途，十分开心。在《搜神记》中记载了孙权之母吴夫人的奇特梦境，乃有太阳入肚，是为富贵的象征。</w:t>
      </w:r>
    </w:p>
    <w:p>
      <w:pPr>
        <w:ind w:left="0" w:right="0" w:firstLine="560"/>
        <w:spacing w:before="450" w:after="450" w:line="312" w:lineRule="auto"/>
      </w:pPr>
      <w:r>
        <w:rPr>
          <w:rFonts w:ascii="宋体" w:hAnsi="宋体" w:eastAsia="宋体" w:cs="宋体"/>
          <w:color w:val="000"/>
          <w:sz w:val="28"/>
          <w:szCs w:val="28"/>
        </w:rPr>
        <w:t xml:space="preserve">　　就孙权的家人来看，他与兄长孙权和妹妹孙夫人均为吴夫人所出，他们均是正常长相，且吴夫人也不是为胡人，故只有孙权是碧眼实在说不过去。</w:t>
      </w:r>
    </w:p>
    <w:p>
      <w:pPr>
        <w:ind w:left="0" w:right="0" w:firstLine="560"/>
        <w:spacing w:before="450" w:after="450" w:line="312" w:lineRule="auto"/>
      </w:pPr>
      <w:r>
        <w:rPr>
          <w:rFonts w:ascii="宋体" w:hAnsi="宋体" w:eastAsia="宋体" w:cs="宋体"/>
          <w:color w:val="000"/>
          <w:sz w:val="28"/>
          <w:szCs w:val="28"/>
        </w:rPr>
        <w:t xml:space="preserve">　　而关于对孙权是碧眼的猜测便是孙权有胡人血统，其母可能为胡姬;也有一说孙坚见一道紫光现于厕所，便发现玉玺和孙权，因孙权长相奇特被认为不详，便被丢于厕所。孙坚不以为意便带回家中抚养。</w:t>
      </w:r>
    </w:p>
    <w:p>
      <w:pPr>
        <w:ind w:left="0" w:right="0" w:firstLine="560"/>
        <w:spacing w:before="450" w:after="450" w:line="312" w:lineRule="auto"/>
      </w:pPr>
      <w:r>
        <w:rPr>
          <w:rFonts w:ascii="宋体" w:hAnsi="宋体" w:eastAsia="宋体" w:cs="宋体"/>
          <w:color w:val="000"/>
          <w:sz w:val="28"/>
          <w:szCs w:val="28"/>
        </w:rPr>
        <w:t xml:space="preserve">　　又或者是罗贯中为了更好的塑造三国中人物的刻画，并以此渲染。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　　</w:t>
      </w:r>
    </w:p>
    <w:p>
      <w:pPr>
        <w:ind w:left="0" w:right="0" w:firstLine="560"/>
        <w:spacing w:before="450" w:after="450" w:line="312" w:lineRule="auto"/>
      </w:pPr>
      <w:r>
        <w:rPr>
          <w:rFonts w:ascii="宋体" w:hAnsi="宋体" w:eastAsia="宋体" w:cs="宋体"/>
          <w:color w:val="000"/>
          <w:sz w:val="28"/>
          <w:szCs w:val="28"/>
        </w:rPr>
        <w:t xml:space="preserve">　　孙权的游戏形象</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2026-06-20T03:04:11+08:00</dcterms:created>
  <dcterms:modified xsi:type="dcterms:W3CDTF">2026-06-20T03:04:11+08:00</dcterms:modified>
</cp:coreProperties>
</file>

<file path=docProps/custom.xml><?xml version="1.0" encoding="utf-8"?>
<Properties xmlns="http://schemas.openxmlformats.org/officeDocument/2006/custom-properties" xmlns:vt="http://schemas.openxmlformats.org/officeDocument/2006/docPropsVTypes"/>
</file>