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咸丰临终之选：三大臣与慈禧的权力较量</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清朝历史上，咸丰皇帝的去世是一个转折点，它不仅标志着一个时代的结束，也开启了慈禧太后长达半个世纪的权力统治。咸丰死前任命的三位大臣，虽然位高权重，但最终都未能比过年仅一岁的慈禧。本文将探讨这一历史现象背后的原因，并分析慈禧如何能够在权...</w:t>
      </w:r>
    </w:p>
    <w:p>
      <w:pPr>
        <w:ind w:left="0" w:right="0" w:firstLine="560"/>
        <w:spacing w:before="450" w:after="450" w:line="312" w:lineRule="auto"/>
      </w:pPr>
      <w:r>
        <w:rPr>
          <w:rFonts w:ascii="宋体" w:hAnsi="宋体" w:eastAsia="宋体" w:cs="宋体"/>
          <w:color w:val="000"/>
          <w:sz w:val="28"/>
          <w:szCs w:val="28"/>
        </w:rPr>
        <w:t xml:space="preserve">　　在清朝历史上，咸丰皇帝的去世是一个转折点，它不仅标志着一个时代的结束，也开启了慈禧太后长达半个世纪的权力统治。咸丰死前任命的三位大臣，虽然位高权重，但最终都未能比过年仅一岁的慈禧。本文将探讨这一历史现象背后的原因，并分析慈禧如何能够在权力斗争中胜出。</w:t>
      </w:r>
    </w:p>
    <w:p>
      <w:pPr>
        <w:ind w:left="0" w:right="0" w:firstLine="560"/>
        <w:spacing w:before="450" w:after="450" w:line="312" w:lineRule="auto"/>
      </w:pPr>
      <w:r>
        <w:rPr>
          <w:rFonts w:ascii="宋体" w:hAnsi="宋体" w:eastAsia="宋体" w:cs="宋体"/>
          <w:color w:val="000"/>
          <w:sz w:val="28"/>
          <w:szCs w:val="28"/>
        </w:rPr>
        <w:t xml:space="preserve">　　一、咸丰临终前的安排</w:t>
      </w:r>
    </w:p>
    <w:p>
      <w:pPr>
        <w:ind w:left="0" w:right="0" w:firstLine="560"/>
        <w:spacing w:before="450" w:after="450" w:line="312" w:lineRule="auto"/>
      </w:pPr>
      <w:r>
        <w:rPr>
          <w:rFonts w:ascii="宋体" w:hAnsi="宋体" w:eastAsia="宋体" w:cs="宋体"/>
          <w:color w:val="000"/>
          <w:sz w:val="28"/>
          <w:szCs w:val="28"/>
        </w:rPr>
        <w:t xml:space="preserve">　　咸丰皇帝在临终前，为了确保皇权的稳定过渡，任命了三位大臣辅助年幼的同治皇帝治理国家。这三位大臣分别是肃顺、端华和载垣，他们在朝中都有较高的地位和影响力。咸丰希望他们能够共同辅佐幼帝，维护大清的江山社稷。</w:t>
      </w:r>
    </w:p>
    <w:p>
      <w:pPr>
        <w:ind w:left="0" w:right="0" w:firstLine="560"/>
        <w:spacing w:before="450" w:after="450" w:line="312" w:lineRule="auto"/>
      </w:pPr>
      <w:r>
        <w:rPr>
          <w:rFonts w:ascii="宋体" w:hAnsi="宋体" w:eastAsia="宋体" w:cs="宋体"/>
          <w:color w:val="000"/>
          <w:sz w:val="28"/>
          <w:szCs w:val="28"/>
        </w:rPr>
        <w:t xml:space="preserve">　　二、三位大臣的政治地位</w:t>
      </w:r>
    </w:p>
    <w:p>
      <w:pPr>
        <w:ind w:left="0" w:right="0" w:firstLine="560"/>
        <w:spacing w:before="450" w:after="450" w:line="312" w:lineRule="auto"/>
      </w:pPr>
      <w:r>
        <w:rPr>
          <w:rFonts w:ascii="宋体" w:hAnsi="宋体" w:eastAsia="宋体" w:cs="宋体"/>
          <w:color w:val="000"/>
          <w:sz w:val="28"/>
          <w:szCs w:val="28"/>
        </w:rPr>
        <w:t xml:space="preserve">　　肃顺是咸丰的亲信，以其严谨的工作态度和较强的执行力著称;端华则是一位经验丰富的政治家，擅长处理朝廷内外的关系;载垣则是一位军事将领，掌管兵权，保障国家安全。这三位大臣各有所长，共同构成了一个看似稳固的权力架构。</w:t>
      </w:r>
    </w:p>
    <w:p>
      <w:pPr>
        <w:ind w:left="0" w:right="0" w:firstLine="560"/>
        <w:spacing w:before="450" w:after="450" w:line="312" w:lineRule="auto"/>
      </w:pPr>
      <w:r>
        <w:rPr>
          <w:rFonts w:ascii="宋体" w:hAnsi="宋体" w:eastAsia="宋体" w:cs="宋体"/>
          <w:color w:val="000"/>
          <w:sz w:val="28"/>
          <w:szCs w:val="28"/>
        </w:rPr>
        <w:t xml:space="preserve">　　三、慈禧的崛起</w:t>
      </w:r>
    </w:p>
    <w:p>
      <w:pPr>
        <w:ind w:left="0" w:right="0" w:firstLine="560"/>
        <w:spacing w:before="450" w:after="450" w:line="312" w:lineRule="auto"/>
      </w:pPr>
      <w:r>
        <w:rPr>
          <w:rFonts w:ascii="宋体" w:hAnsi="宋体" w:eastAsia="宋体" w:cs="宋体"/>
          <w:color w:val="000"/>
          <w:sz w:val="28"/>
          <w:szCs w:val="28"/>
        </w:rPr>
        <w:t xml:space="preserve">　　然而，慈禧作为同治皇帝的生母，拥有着其他任何人无法比拟的血缘优势。她聪明、有野心，对权力有着极强的掌控欲。尽管在咸丰临终时，慈禧还只是一位年仅一岁的皇太后，但她的影响力随着时间的流逝逐渐增强。通过一系列政治手段，慈禧逐步削弱了三位大臣的权力，最终掌握了清朝的实际控制权。</w:t>
      </w:r>
    </w:p>
    <w:p>
      <w:pPr>
        <w:ind w:left="0" w:right="0" w:firstLine="560"/>
        <w:spacing w:before="450" w:after="450" w:line="312" w:lineRule="auto"/>
      </w:pPr>
      <w:r>
        <w:rPr>
          <w:rFonts w:ascii="宋体" w:hAnsi="宋体" w:eastAsia="宋体" w:cs="宋体"/>
          <w:color w:val="000"/>
          <w:sz w:val="28"/>
          <w:szCs w:val="28"/>
        </w:rPr>
        <w:t xml:space="preserve">　　四、权力斗争的背后</w:t>
      </w:r>
    </w:p>
    <w:p>
      <w:pPr>
        <w:ind w:left="0" w:right="0" w:firstLine="560"/>
        <w:spacing w:before="450" w:after="450" w:line="312" w:lineRule="auto"/>
      </w:pPr>
      <w:r>
        <w:rPr>
          <w:rFonts w:ascii="宋体" w:hAnsi="宋体" w:eastAsia="宋体" w:cs="宋体"/>
          <w:color w:val="000"/>
          <w:sz w:val="28"/>
          <w:szCs w:val="28"/>
        </w:rPr>
        <w:t xml:space="preserve">　　慈禧能够超越三位大臣的权力，不仅仅是因为她的皇室身份，更重要的是她对朝廷政治的深刻理解和巧妙运用。她在朝中结交盟友，巧妙地利用宫廷内外的矛盾，逐步扩大了自己的势力范围。同时，她也善于利用自己的女性身份，以柔克刚，使得那些权势显赫的大臣们难以与之抗衡。</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咸丰临终前的三位大臣之所以比不过年仅一岁的慈禧，根本原因在于慈禧独特的身份地位、卓越的政治智慧以及强大的权力欲望。她通过不断的权力斗争和策略布局，最终成为了清朝末代的实际统治者。这段历史不仅反映了个人能力在权力斗争中的重要作用，也展现了封建社会中皇室血统和母仪天下观念对政治格局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2026-01-22T19:19:20+08:00</dcterms:created>
  <dcterms:modified xsi:type="dcterms:W3CDTF">2026-01-22T19:19:20+08:00</dcterms:modified>
</cp:coreProperties>
</file>

<file path=docProps/custom.xml><?xml version="1.0" encoding="utf-8"?>
<Properties xmlns="http://schemas.openxmlformats.org/officeDocument/2006/custom-properties" xmlns:vt="http://schemas.openxmlformats.org/officeDocument/2006/docPropsVTypes"/>
</file>