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大秦王朝的发迹史：养马打仗阵亡坚守阵地终成霸主</w:t>
      </w:r>
      <w:bookmarkEnd w:id="1"/>
    </w:p>
    <w:p>
      <w:pPr>
        <w:jc w:val="center"/>
        <w:spacing w:before="0" w:after="450"/>
      </w:pPr>
      <w:r>
        <w:rPr>
          <w:rFonts w:ascii="Arial" w:hAnsi="Arial" w:eastAsia="Arial" w:cs="Arial"/>
          <w:color w:val="999999"/>
          <w:sz w:val="20"/>
          <w:szCs w:val="20"/>
        </w:rPr>
        <w:t xml:space="preserve">来源：网络  作者：花开彼岸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秦国是周朝时华夏族在中国西北建立的一个诸侯国，秦人是华夏族西迁的一支。其先祖嬴姓部族早在殷商时期就是商朝镇守西戎的得力助手，颇受商朝重视，为商朝贵族并遂为诸侯。后因嬴姓部族卷入了武庚挑唆的叛乱而遭到周公姬旦的惩罚，被迫西迁，嬴姓部族因此...</w:t>
      </w:r>
    </w:p>
    <w:p>
      <w:pPr>
        <w:ind w:left="0" w:right="0" w:firstLine="560"/>
        <w:spacing w:before="450" w:after="450" w:line="312" w:lineRule="auto"/>
      </w:pPr>
      <w:r>
        <w:rPr>
          <w:rFonts w:ascii="宋体" w:hAnsi="宋体" w:eastAsia="宋体" w:cs="宋体"/>
          <w:color w:val="000"/>
          <w:sz w:val="28"/>
          <w:szCs w:val="28"/>
        </w:rPr>
        <w:t xml:space="preserve">　　秦国是周朝时华夏族在中国西北建立的一个诸侯国，秦人是华夏族西迁的一支。其先祖嬴姓部族早在殷商时期就是商朝镇守西戎的得力助手，颇受商朝重视，为商朝贵族并遂为诸侯。后因嬴姓部族卷入了武庚挑唆的叛乱而遭到周公姬旦的惩罚，被迫西迁，嬴姓部族因此沦为奴隶。</w:t>
      </w:r>
    </w:p>
    <w:p>
      <w:pPr>
        <w:ind w:left="0" w:right="0" w:firstLine="560"/>
        <w:spacing w:before="450" w:after="450" w:line="312" w:lineRule="auto"/>
      </w:pPr>
      <w:r>
        <w:rPr>
          <w:rFonts w:ascii="宋体" w:hAnsi="宋体" w:eastAsia="宋体" w:cs="宋体"/>
          <w:color w:val="000"/>
          <w:sz w:val="28"/>
          <w:szCs w:val="28"/>
        </w:rPr>
        <w:t xml:space="preserve">　　公元前770年，秦襄公派兵护送周平王东迁，被封为诸侯，又被赐封歧山以西之地。自此，秦国正式成为周朝的诸侯国。</w:t>
      </w:r>
    </w:p>
    <w:p>
      <w:pPr>
        <w:ind w:left="0" w:right="0" w:firstLine="560"/>
        <w:spacing w:before="450" w:after="450" w:line="312" w:lineRule="auto"/>
      </w:pPr>
      <w:r>
        <w:rPr>
          <w:rFonts w:ascii="宋体" w:hAnsi="宋体" w:eastAsia="宋体" w:cs="宋体"/>
          <w:color w:val="000"/>
          <w:sz w:val="28"/>
          <w:szCs w:val="28"/>
        </w:rPr>
        <w:t xml:space="preserve">　　秦最初由于地处偏僻，不被其他诸侯国重视。直到秦穆公时先后灭掉西方戎族所建立的12个国家，开辟国土千余里并稳定大后方以后，才奠定了其作为春秋四大强国的基础。</w:t>
      </w:r>
    </w:p>
    <w:p>
      <w:pPr>
        <w:ind w:left="0" w:right="0" w:firstLine="560"/>
        <w:spacing w:before="450" w:after="450" w:line="312" w:lineRule="auto"/>
      </w:pPr>
      <w:r>
        <w:rPr>
          <w:rFonts w:ascii="宋体" w:hAnsi="宋体" w:eastAsia="宋体" w:cs="宋体"/>
          <w:color w:val="000"/>
          <w:sz w:val="28"/>
          <w:szCs w:val="28"/>
        </w:rPr>
        <w:t xml:space="preserve">　　秦国多位君王死于讨伐西戎，秦人与戎人常年交战造就了秦人能征善战。战国初魏国连年进攻秦国，夺取了河西之地，秦国被迫退守洛水以西。秦孝公时，任用商鞅进行变法，秦国因此与日俱强，逐渐成为战国中后期最强大的国家。</w:t>
      </w:r>
    </w:p>
    <w:p>
      <w:pPr>
        <w:ind w:left="0" w:right="0" w:firstLine="560"/>
        <w:spacing w:before="450" w:after="450" w:line="312" w:lineRule="auto"/>
      </w:pPr>
      <w:r>
        <w:rPr>
          <w:rFonts w:ascii="宋体" w:hAnsi="宋体" w:eastAsia="宋体" w:cs="宋体"/>
          <w:color w:val="000"/>
          <w:sz w:val="28"/>
          <w:szCs w:val="28"/>
        </w:rPr>
        <w:t xml:space="preserve">　　在春秋的诸侯国中，秦人是出身最差的过的最辛苦的，也是最努力的，而且是不要命的努力奋斗，经过几十年的努力终成一代霸主。秦国最后能统一六国也能从这里找到原因，找到秦国拼搏奋斗自强不息的基因。有个特长很重要秦国的先人中有位秦非子，很喜欢马匹和各种动物，把他们养的膘肥体壮名气很响，要知道古代打仗马匹很重要的，虽然那个时候都是车站但是车也要马去拉的，总不能让人去拉车打仗吧。所以马养的好是有功劳的，西周的第八代王周孝王很欣赏非子，把秦地赏赐了非子，一块大概方圆五十里的地方，让他做了周朝的附庸国，这是秦国的开始，所以你看工作确实没有高低贵贱之分养马的一样能给封地。</w:t>
      </w:r>
    </w:p>
    <w:p>
      <w:pPr>
        <w:ind w:left="0" w:right="0" w:firstLine="560"/>
        <w:spacing w:before="450" w:after="450" w:line="312" w:lineRule="auto"/>
      </w:pPr>
      <w:r>
        <w:rPr>
          <w:rFonts w:ascii="宋体" w:hAnsi="宋体" w:eastAsia="宋体" w:cs="宋体"/>
          <w:color w:val="000"/>
          <w:sz w:val="28"/>
          <w:szCs w:val="28"/>
        </w:rPr>
        <w:t xml:space="preserve">　　战斗之路</w:t>
      </w:r>
    </w:p>
    <w:p>
      <w:pPr>
        <w:ind w:left="0" w:right="0" w:firstLine="560"/>
        <w:spacing w:before="450" w:after="450" w:line="312" w:lineRule="auto"/>
      </w:pPr>
      <w:r>
        <w:rPr>
          <w:rFonts w:ascii="宋体" w:hAnsi="宋体" w:eastAsia="宋体" w:cs="宋体"/>
          <w:color w:val="000"/>
          <w:sz w:val="28"/>
          <w:szCs w:val="28"/>
        </w:rPr>
        <w:t xml:space="preserve">　　天子的封赏不是白给的，除了养马还要打仗当然主要是打仗，打仗是要死人的，到了秦仲这一代的时候，周王室和西戎的战斗已经很激烈了，作为周朝的前沿阵地秦人开始了和西戎的殊死搏斗，周天子还是够意思的赏赐给了秦仲西垂大夫的封号，又是养马又是打仗才能个大夫的封号，结果秦仲把命都丢在了攻打西戎的战场上。秦仲战死之后，秦仲的儿子秦庄公并没有逃跑，反而依靠周王室力量一举击败西戎。秦庄公在位44年并没有完全击败西戎的，所以等他死后，秦庄公的儿子世父说，西戎杀死了我们的祖父不杀死戎王我不进城，皇位都不要了，传给了他的弟弟带领秦人和人西戎打仗。这里面有报仇的成分但是主要还是认为他弟弟秦襄公比他厉害，所以主动让位，这样的例子在其他诸侯国是没有的。</w:t>
      </w:r>
    </w:p>
    <w:p>
      <w:pPr>
        <w:ind w:left="0" w:right="0" w:firstLine="560"/>
        <w:spacing w:before="450" w:after="450" w:line="312" w:lineRule="auto"/>
      </w:pPr>
      <w:r>
        <w:rPr>
          <w:rFonts w:ascii="宋体" w:hAnsi="宋体" w:eastAsia="宋体" w:cs="宋体"/>
          <w:color w:val="000"/>
          <w:sz w:val="28"/>
          <w:szCs w:val="28"/>
        </w:rPr>
        <w:t xml:space="preserve">　　秦襄公确实了不起，周幽王被攻击他出兵救驾，周平王东迁他出兵护驾。两次都立下战功，汉中这个地方连周天子都不要了，但是秦人没有走，留下来继续打，而且周天子承若只要是你从西绒那夺回来的都是你的。而且正式封秦国为诸侯国，直到这个时候秦国才成为真正的诸侯国的。从秦非子开始给封地，到秦襄公被封为诸侯，已经是秦国第六代了。经过六代的浴血奋战从一个方圆五十里的附庸国变成了诸侯。秦襄公不负众望继续开疆扩土，在自己战死之后，儿子们继续举起了进攻的大旗。逃跑的从来没有好的结果的，宋朝的一味投降导致国破家亡留下无数的耻辱。周平王也不例外，东迁之后周王室江河日下，反而是留守者秦襄公之后又经过了一百五十年的努力到了秦穆公时期，终于称霸西方，打败了周围的西绒部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2026-01-22T19:04:23+08:00</dcterms:created>
  <dcterms:modified xsi:type="dcterms:W3CDTF">2026-01-22T19:04:23+08:00</dcterms:modified>
</cp:coreProperties>
</file>

<file path=docProps/custom.xml><?xml version="1.0" encoding="utf-8"?>
<Properties xmlns="http://schemas.openxmlformats.org/officeDocument/2006/custom-properties" xmlns:vt="http://schemas.openxmlformats.org/officeDocument/2006/docPropsVTypes"/>
</file>