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宁王之乱带给明朝的影响 宁王之乱的背景揭秘</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是明朝的宁王朱宸濠发动的意在夺取皇帝位的叛乱，宁王之乱最终只持续了43天就被王阳明平定了，虽然只是持续了43天，但是对于明朝的影响也是不小的，正是由于宁王之乱的发生才使的明朝的统治者在宁王之乱之后厉行改革，并且将宁王这一世袭王位取消掉，加强了中央集权，下面说一下宁王之乱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宁王之乱过程：公元1519年，当时明朝的皇帝武帝朱厚照在刚刚西巡归来之后，觉得出去巡游实在是一件令人心旷神怡的事情，于是想要继续南巡，甚至是周游天下，皇帝出巡对当地百姓的影响是非常不利的，加重了人民的负担，所以众大臣纷纷表示反对，为了打消朱厚照南巡的想法，大臣们集合起来进行了请愿，这个时候一直在积极的准备反叛的宁王朱宸濠看到这个时机不错，于是借口武宗荒淫无道起兵反叛了。</w:t>
      </w:r>
    </w:p>
    <w:p>
      <w:pPr>
        <w:ind w:left="0" w:right="0" w:firstLine="560"/>
        <w:spacing w:before="450" w:after="450" w:line="312" w:lineRule="auto"/>
      </w:pPr>
      <w:r>
        <w:rPr>
          <w:rFonts w:ascii="宋体" w:hAnsi="宋体" w:eastAsia="宋体" w:cs="宋体"/>
          <w:color w:val="000"/>
          <w:sz w:val="28"/>
          <w:szCs w:val="28"/>
        </w:rPr>
        <w:t xml:space="preserve">　　这个时候是1519年的六月十四日，朱宸濠杀掉了明朝的巡抚孙燧、江西按察副使许逵，率领军队号称十万，并发檄各地，指责武帝种种不是。七月初，朱宸濠留下部将守南昌，自己亲率军队渡江东下，攻取了九江、南康，来到了江西，乘船带兵攻安庆，想要攻取南京。汀赣巡抚、佥都御史王守仁听说发生了朱宸濠叛乱，举兵勤王，七月二十日攻克朱宸濠部将镇守的南昌。朱宸濠听说之后立即返回救南昌，二十四日朱宸濠与王守仁军在南昌东北的黄家渡展开决战，二十六日，王阳明以火攻朱宸濠，朱宸濠大败，朱宸濠与其世子、郡王、李士实、刘养正、王纶等都被活擒。</w:t>
      </w:r>
    </w:p>
    <w:p>
      <w:pPr>
        <w:ind w:left="0" w:right="0" w:firstLine="560"/>
        <w:spacing w:before="450" w:after="450" w:line="312" w:lineRule="auto"/>
      </w:pPr>
      <w:r>
        <w:rPr>
          <w:rFonts w:ascii="宋体" w:hAnsi="宋体" w:eastAsia="宋体" w:cs="宋体"/>
          <w:color w:val="000"/>
          <w:sz w:val="28"/>
          <w:szCs w:val="28"/>
        </w:rPr>
        <w:t xml:space="preserve">　　在捷报还没有报到京城的时候武帝朱厚照亲率军队想要亲征，后来虽然是得到了捷报，但是朱厚照还是率兵来到了南京，最终朱宸濠在通州被处死了。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2026-01-22T15:31:01+08:00</dcterms:created>
  <dcterms:modified xsi:type="dcterms:W3CDTF">2026-01-22T15:31:01+08:00</dcterms:modified>
</cp:coreProperties>
</file>

<file path=docProps/custom.xml><?xml version="1.0" encoding="utf-8"?>
<Properties xmlns="http://schemas.openxmlformats.org/officeDocument/2006/custom-properties" xmlns:vt="http://schemas.openxmlformats.org/officeDocument/2006/docPropsVTypes"/>
</file>