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河姆渡文化：长江流域下游以南地区古老而多姿的新石器时代文化</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河姆渡文化，是中国长江流域下游以南地区古老而多姿的新石器时代文化(即距今约7000年前)。黑陶是河姆渡陶器的一大特色;在建筑方面，遗址中发现大量\"干栏式房屋\"的遗迹。　　1973年，第一次发现于浙江宁波余姚的河姆渡镇，因而命名。它主要分...</w:t>
      </w:r>
    </w:p>
    <w:p>
      <w:pPr>
        <w:ind w:left="0" w:right="0" w:firstLine="560"/>
        <w:spacing w:before="450" w:after="450" w:line="312" w:lineRule="auto"/>
      </w:pPr>
      <w:r>
        <w:rPr>
          <w:rFonts w:ascii="宋体" w:hAnsi="宋体" w:eastAsia="宋体" w:cs="宋体"/>
          <w:color w:val="000"/>
          <w:sz w:val="28"/>
          <w:szCs w:val="28"/>
        </w:rPr>
        <w:t xml:space="preserve">　　河姆渡文化，是中国长江流域下游以南地区古老而多姿的新石器时代文化(即距今约7000年前)。黑陶是河姆渡陶器的一大特色;在建筑方面，遗址中发现大量\"干栏式房屋\"的遗迹。</w:t>
      </w:r>
    </w:p>
    <w:p>
      <w:pPr>
        <w:ind w:left="0" w:right="0" w:firstLine="560"/>
        <w:spacing w:before="450" w:after="450" w:line="312" w:lineRule="auto"/>
      </w:pPr>
      <w:r>
        <w:rPr>
          <w:rFonts w:ascii="宋体" w:hAnsi="宋体" w:eastAsia="宋体" w:cs="宋体"/>
          <w:color w:val="000"/>
          <w:sz w:val="28"/>
          <w:szCs w:val="28"/>
        </w:rPr>
        <w:t xml:space="preserve">　　1973年，第一次发现于浙江宁波余姚的河姆渡镇，因而命名。它主要分布在杭州湾南岸的宁绍平原及舟山岛。经科学的方法进行测定，它的年代为公元前5000年至公元前3300年。它是新石器时代母系氏族公社时期的氏族村落遗址，反映了距今约7000年前长江下游流域氏族的情况。</w:t>
      </w:r>
    </w:p>
    <w:p>
      <w:pPr>
        <w:ind w:left="0" w:right="0" w:firstLine="560"/>
        <w:spacing w:before="450" w:after="450" w:line="312" w:lineRule="auto"/>
      </w:pPr>
      <w:r>
        <w:rPr>
          <w:rFonts w:ascii="宋体" w:hAnsi="宋体" w:eastAsia="宋体" w:cs="宋体"/>
          <w:color w:val="000"/>
          <w:sz w:val="28"/>
          <w:szCs w:val="28"/>
        </w:rPr>
        <w:t xml:space="preserve">　　河姆渡文化最早在1973年被发现，在1973~1974和1977~1978年两次对河姆渡遗址作发掘并有资料。黑陶是河姆渡陶器的一大特色。在建筑方面，遗址中发现大量干栏式建筑的遗迹。</w:t>
      </w:r>
    </w:p>
    <w:p>
      <w:pPr>
        <w:ind w:left="0" w:right="0" w:firstLine="560"/>
        <w:spacing w:before="450" w:after="450" w:line="312" w:lineRule="auto"/>
      </w:pPr>
      <w:r>
        <w:rPr>
          <w:rFonts w:ascii="宋体" w:hAnsi="宋体" w:eastAsia="宋体" w:cs="宋体"/>
          <w:color w:val="000"/>
          <w:sz w:val="28"/>
          <w:szCs w:val="28"/>
        </w:rPr>
        <w:t xml:space="preserve">　　河姆渡文化的骨器制作比较进步，有耜、鱼镖、镞、哨、匕、锥、锯形器等器物，精心磨制而成，一些有柄骨匕、骨笄上雕刻花纹或双头连体鸟纹图案，就像是精美绝伦的实用工艺品。在众多的出土文物中，最重要的是发现了大量人工栽培的稻谷，这是目前世界上最古老、最丰富的稻作文化遗址。它的发现，不但改变了中国栽培水稻从印度引进的传统传说，许多考古学者还依此认为河姆渡可能是中国乃至世界稻作文化的最早发源地。</w:t>
      </w:r>
    </w:p>
    <w:p>
      <w:pPr>
        <w:ind w:left="0" w:right="0" w:firstLine="560"/>
        <w:spacing w:before="450" w:after="450" w:line="312" w:lineRule="auto"/>
      </w:pPr>
      <w:r>
        <w:rPr>
          <w:rFonts w:ascii="宋体" w:hAnsi="宋体" w:eastAsia="宋体" w:cs="宋体"/>
          <w:color w:val="000"/>
          <w:sz w:val="28"/>
          <w:szCs w:val="28"/>
        </w:rPr>
        <w:t xml:space="preserve">　　河姆渡文化的农具，最具有代表性的是耒耜。河姆渡文化的建筑形式主要是栽桩架板高于地面的干栏式建筑。干栏式建筑是中国长江以南新石器时代以来的重要建筑形式之一，目前河姆渡发现是为最早。它与北方地区同时期的半地穴房屋有着明显差别，成为当时最具有代表性的特征。因此，长江下游地区的新石器文化同样是中华文明的重要渊薮。它是代表中国古代文明发展趋势的另一条主线，与中原地区的仰韶文化并不相同。</w:t>
      </w:r>
    </w:p>
    <w:p>
      <w:pPr>
        <w:ind w:left="0" w:right="0" w:firstLine="560"/>
        <w:spacing w:before="450" w:after="450" w:line="312" w:lineRule="auto"/>
      </w:pPr>
      <w:r>
        <w:rPr>
          <w:rFonts w:ascii="宋体" w:hAnsi="宋体" w:eastAsia="宋体" w:cs="宋体"/>
          <w:color w:val="000"/>
          <w:sz w:val="28"/>
          <w:szCs w:val="28"/>
        </w:rPr>
        <w:t xml:space="preserve">　　贯穿中华大地六千公里的亚洲第一大河“长江”，尽管总长超过了黄河，但长江流域诞生的古代文明以前并不为人所知，这是因为人们一直认为中华文明的发源归根到底还是黄河流域，只有黄河文明才是历史的主流，但是在长江下游一带却不断出现令人振奋的发现。首先，是和半坡遗址处于同一时代的河姆渡遗址的发现。稻穗纹陶盆上印有稻穗的图案，弯弯的稻穗图案使人想象到，河姆渡时期的人们已经开始了水稻的栽培。1987年的发掘中从遗址中出土了大量的稻壳，据发掘报告说总量达到150吨之多，在已经碳化的稻壳中可以看到稻米，分析的结果确认这是七千年前的稻米。水稻的栽培，使社会上大量的余粮屯积成为可能，随之而来的是贫富差别的出现。文化的发展也进入了新的阶段。</w:t>
      </w:r>
    </w:p>
    <w:p>
      <w:pPr>
        <w:ind w:left="0" w:right="0" w:firstLine="560"/>
        <w:spacing w:before="450" w:after="450" w:line="312" w:lineRule="auto"/>
      </w:pPr>
      <w:r>
        <w:rPr>
          <w:rFonts w:ascii="宋体" w:hAnsi="宋体" w:eastAsia="宋体" w:cs="宋体"/>
          <w:color w:val="000"/>
          <w:sz w:val="28"/>
          <w:szCs w:val="28"/>
        </w:rPr>
        <w:t xml:space="preserve">　　河姆渡文化的社会经济是以稻作农业为主，兼营畜牧、采集和渔猎。在遗址中普遍发现有稻谷、谷壳、稻杆、稻叶等遗存。 遗址中还出土有许多动植物遗存，如：橡子、菱角、桃子、酸枣、葫芦、薏仁米和菌米与藻类植物遗存。</w:t>
      </w:r>
    </w:p>
    <w:p>
      <w:pPr>
        <w:ind w:left="0" w:right="0" w:firstLine="560"/>
        <w:spacing w:before="450" w:after="450" w:line="312" w:lineRule="auto"/>
      </w:pPr>
      <w:r>
        <w:rPr>
          <w:rFonts w:ascii="宋体" w:hAnsi="宋体" w:eastAsia="宋体" w:cs="宋体"/>
          <w:color w:val="000"/>
          <w:sz w:val="28"/>
          <w:szCs w:val="28"/>
        </w:rPr>
        <w:t xml:space="preserve">　　河姆渡文化时期人们的居住地已形成大小各异的村落。在村落遗址中有许多房屋建筑基址。但由于该地是属于河岸沼泽区，所以房屋的建筑形式和结构与中原地区和长江中游地区发现的史前房屋有着明显的不同。</w:t>
      </w:r>
    </w:p>
    <w:p>
      <w:pPr>
        <w:ind w:left="0" w:right="0" w:firstLine="560"/>
        <w:spacing w:before="450" w:after="450" w:line="312" w:lineRule="auto"/>
      </w:pPr>
      <w:r>
        <w:rPr>
          <w:rFonts w:ascii="宋体" w:hAnsi="宋体" w:eastAsia="宋体" w:cs="宋体"/>
          <w:color w:val="000"/>
          <w:sz w:val="28"/>
          <w:szCs w:val="28"/>
        </w:rPr>
        <w:t xml:space="preserve">　　生活用器，以陶器为主，并有少量木器。河姆渡文化是长江下游以南的一种较早的新石器时代。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2026-01-22T17:34:32+08:00</dcterms:created>
  <dcterms:modified xsi:type="dcterms:W3CDTF">2026-01-22T17:34:32+08:00</dcterms:modified>
</cp:coreProperties>
</file>

<file path=docProps/custom.xml><?xml version="1.0" encoding="utf-8"?>
<Properties xmlns="http://schemas.openxmlformats.org/officeDocument/2006/custom-properties" xmlns:vt="http://schemas.openxmlformats.org/officeDocument/2006/docPropsVTypes"/>
</file>