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商鞅变法的幕后推手是谁？他是否真的无所不能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先秦时期，商鞅变法的故事大家都听说过，因为他的变法，使得秦国走向了强盛，为后来统一六国打下了基础。对于这位名人，他的老师是谁却一直有所争论，有的人认为是是尸佼，还有人认为是鬼谷子。　　鬼谷子，春秋时人，是纵横家的代表人物。平日里，他经常...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先秦时期，商鞅变法的故事大家都听说过，因为他的变法，使得秦国走向了强盛，为后来统一六国打下了基础。对于这位名人，他的老师是谁却一直有所争论，有的人认为是是尸佼，还有人认为是鬼谷子。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，春秋时人，是纵横家的代表人物。平日里，他经常到云梦山采药修道。隐居在清溪鬼谷，因此自称鬼谷先生。小说中把他进行了神化，说他通天彻地，无所不能，数千年以来，他不仅被兵家尊为兵圣，同时还被纵横家和算命占卜之人尊为自己的始祖。我们再来看尸佼，尊称尸子。大约出生在公元前390年，一生活了六十岁。他是先秦三晋思想文化杰出代表人物之一。主要对社会改革和哲学思想发展做出过贡献。是战国时期著名的政治家、思想家。在《尸子》这部作品中，他提出“四方上下曰宇，往古来今曰宙。”具有非同寻常的时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尸佼的国籍，目前也没有定论，有的说是魏国人，有的说是鲁国人，还有人说他是晋国人，西汉的刘向指出：“今按《尸子》书，晋人也，名佼，秦相卫鞅客也。卫鞅商君谋事画计，立法理民，未尝不与佼规之也。商君被刑，佼恐并诛，乃亡逃入蜀。自为造此二十篇书，又六万余言。卒，因葬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可以把他的人生简单分为三个阶段：第一个时期在魏国。当改革受阻时，吴起和商鞅相继出走，商鞅因此来到了秦国，商鞅与尸佼极有可能实在魏国旧都安邑结实的，后来到了秦国。第二个时期在秦，商鞅经过自荐，得到了秦孝公的重用，尸佼在这个时期，帮助他制定决策意见，出谋划策，为秦国统一六国，做出了贡献。第三个时期在蜀地。秦孝公死后，秦惠公下令车裂商鞅，尸佼害怕自己遭到株连，于是匆匆离开政界，逃往了蜀地，在蜀地生活了有10年时间，并且最终死在了这里。但是据《曲沃县志》说：“尸佼，晋人，卫鞅客。立法理民，尝与佼规。鞅诛，亡入蜀。著《尸子》二十篇。”在这里又说他是晋国人，但对于他一生的重大事件跟刘向说的很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