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太平天国国王的后宫：三千佳丽秒杀历代皇帝后宫</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w:t>
      </w:r>
    </w:p>
    <w:p>
      <w:pPr>
        <w:ind w:left="0" w:right="0" w:firstLine="560"/>
        <w:spacing w:before="450" w:after="450" w:line="312" w:lineRule="auto"/>
      </w:pPr>
      <w:r>
        <w:rPr>
          <w:rFonts w:ascii="宋体" w:hAnsi="宋体" w:eastAsia="宋体" w:cs="宋体"/>
          <w:color w:val="000"/>
          <w:sz w:val="28"/>
          <w:szCs w:val="28"/>
        </w:rPr>
        <w:t xml:space="preserve">　　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我父，淫一女如淫我妻’这样的话。在起 义初期，太平军里有全由妇女单独组成的女军，和男军一起上前线奋勇作战。一直打到武汉，还是男女同职同官;攻克南京以后太平军东征，女军仍充前锋。女将苏三娘就曾经率领女军首先攀登占领镇江城。当时有人写诗咏赞苏三娘和她从广西带来的赤脚女兵的英姿：‘绿旗黄袍女元戎，珠帽无龙结束工;八百女兵都赤脚，蛮衿扎裤走如风!’</w:t>
      </w:r>
    </w:p>
    <w:p>
      <w:pPr>
        <w:ind w:left="0" w:right="0" w:firstLine="560"/>
        <w:spacing w:before="450" w:after="450" w:line="312" w:lineRule="auto"/>
      </w:pPr>
      <w:r>
        <w:rPr>
          <w:rFonts w:ascii="宋体" w:hAnsi="宋体" w:eastAsia="宋体" w:cs="宋体"/>
          <w:color w:val="000"/>
          <w:sz w:val="28"/>
          <w:szCs w:val="28"/>
        </w:rPr>
        <w:t xml:space="preserve">　　可是在刚刚取得小小的胜利，洪秀全认为半壁江山到手，大局已定，就要关门当太平天子，要把同打江山的妇女转为供他淫乐了。在攻克南京前十七天，洪秀全就在芜湖江面的‘龙舟’上突然颁发一道严分男女界限的诏令：‘女理内事，外事非宜所闻。’还用四个‘斩不赦’限 制身边的妇女与外界联 系。攻克南京以后，跟随天王的妇女都要用纱巾蒙面，一进入天王府，就被禁 锢起来，与外界完全隔绝了。</w:t>
      </w:r>
    </w:p>
    <w:p>
      <w:pPr>
        <w:ind w:left="0" w:right="0" w:firstLine="560"/>
        <w:spacing w:before="450" w:after="450" w:line="312" w:lineRule="auto"/>
      </w:pPr>
      <w:r>
        <w:rPr>
          <w:rFonts w:ascii="宋体" w:hAnsi="宋体" w:eastAsia="宋体" w:cs="宋体"/>
          <w:color w:val="000"/>
          <w:sz w:val="28"/>
          <w:szCs w:val="28"/>
        </w:rPr>
        <w:t xml:space="preserve">　　洪秀全早就迷恋后妃成群的帝王宫廷生活。他创立拜上帝会的时候，自称在天上有一房‘正月宫娘娘’，所以把他的妻子称为‘又正月宫’;金田起 义的时候，他已经有美妃十五人;一年后在广西永安围城战中，洪秀全就有了三十六个女人。打出广西以后，到了湖南道州，又接纳何贡生‘进献’的美 女四人;占领武昌以后，洪秀全一次选妃，就选了民间女子‘有殊色者六十人’。到了南京以后，洪秀全到底有多少个美 女?太平天国失败以后，有一本书叫做《江南春梦笔记》的，说是王 后娘娘下辖爱娘、嬉娘、妙女、姣女等十六个名位共二百零 八人;二十四个王妃名下辖姹女、元女等七个名位共九百六十人，两者共计一千一百六十九人。以上都属嫔妃，都是要和洪秀全同床共枕的。天王府不设太监，所以另外还有许多服役的‘女官’。以二品掌率六十人各辖女司二十人计算，合计为一千二百人。各项人数加起来，总计有两千三百多名妇女在天王府陪侍洪秀全一个人。</w:t>
      </w:r>
    </w:p>
    <w:p>
      <w:pPr>
        <w:ind w:left="0" w:right="0" w:firstLine="560"/>
        <w:spacing w:before="450" w:after="450" w:line="312" w:lineRule="auto"/>
      </w:pPr>
      <w:r>
        <w:rPr>
          <w:rFonts w:ascii="宋体" w:hAnsi="宋体" w:eastAsia="宋体" w:cs="宋体"/>
          <w:color w:val="000"/>
          <w:sz w:val="28"/>
          <w:szCs w:val="28"/>
        </w:rPr>
        <w:t xml:space="preserve">　　关于洪秀全一共有多少个女人，恐怕是永远无法正确统计的。宏观地看，天王府中大致有两三千美 女。天王府中数以千计的美 女却只有洪秀全一个男人，为了能够有以一敌千的能力来享乐，洪秀全从名医那得到偏方。野史传，他的性能力很强，几乎夜夜临幸这些美 女嫔妃。有时甚至一晚连幸数人。但不是每一个被幸”过的女人都有正式的名份。微观地看，幼天王”洪天贵福1864年10月25日在江西石城荒山被俘，写了一份供词，开头是自我介绍：现年十六岁，老天王是我父亲，他有八十八个母后(此句有语病)，在我九岁时就给了我四个妻子……”应该是比较可靠的说法。相比之下，连爱好声色犬马的咸丰都只有十八个妃嫔，比天王洪秀全少多了。</w:t>
      </w:r>
    </w:p>
    <w:p>
      <w:pPr>
        <w:ind w:left="0" w:right="0" w:firstLine="560"/>
        <w:spacing w:before="450" w:after="450" w:line="312" w:lineRule="auto"/>
      </w:pPr>
      <w:r>
        <w:rPr>
          <w:rFonts w:ascii="宋体" w:hAnsi="宋体" w:eastAsia="宋体" w:cs="宋体"/>
          <w:color w:val="000"/>
          <w:sz w:val="28"/>
          <w:szCs w:val="28"/>
        </w:rPr>
        <w:t xml:space="preserve">　　洪秀全从四十一岁进南京到五十二岁自尽，在全是美 女的天王府中过了十一年，从未走出天京 城门一步，既不指挥杀敌，也不过问朝政。那时候他正值壮年，体格健壮，但是十一年中仅仅颁发过二十五篇诏书，而且从咸丰四年到咸丰八年(185-1858)是空白，五年中竟然未发一诏!这几年他都干什么去了?一句话，尽和他的‘嫔妃娘娘’们饮酒赋诗作乐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2026-03-10T05:04:18+08:00</dcterms:created>
  <dcterms:modified xsi:type="dcterms:W3CDTF">2026-03-10T05:04:18+08:00</dcterms:modified>
</cp:coreProperties>
</file>

<file path=docProps/custom.xml><?xml version="1.0" encoding="utf-8"?>
<Properties xmlns="http://schemas.openxmlformats.org/officeDocument/2006/custom-properties" xmlns:vt="http://schemas.openxmlformats.org/officeDocument/2006/docPropsVTypes"/>
</file>