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武则天的男宠张易之竟用“七宝帐”和美男孝敬老娘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易之尚在少年时代就靠祖辈的功勋当了官，连续升为尚乘奉御。到了二十岁，身材修长，皮肤白皙，姿态优美，音乐技艺多数通晓。武则天执政时，太平公主先向女皇推荐了张易之的弟弟张昌宗，使他得到侍奉武则天的机遇。张昌宗又向武则天介绍说张易之才干超过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易之尚在少年时代就靠祖辈的功勋当了官，连续升为尚乘奉御。到了二十岁，身材修长，皮肤白皙，姿态优美，音乐技艺多数通晓。武则天执政时，太平公主先向女皇推荐了张易之的弟弟张昌宗，使他得到侍奉武则天的机遇。张昌宗又向武则天介绍说张易之才干超过自己，善于炼制药物。武则天立即召见，很喜欢他。于是兄弟两人都得到了女皇的宠爱，出入宫廷，修饰打扮，衣着华丽，被人称为“五郎”“六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从张易之所做的事情来看，他是一个很无耻的人，成为武则天的宠臣和男宠之后，他一方面大肆胡作非为，另一方面却非常孝顺母亲。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易之除了在政治上干预朝政、专权跋扈之外，在生活上也是恣意妄为，特别可恶的是残暴地虐待动物。据张?《朝野佥载》记载，张易之执掌控鹤监内供奉时，发明了一种极其残忍的活烤鸭鹅的吃法。他叫人制作了一个大铁笼子，笼子中间放上许多燃着的炭火，火旁边放一个铜盆，盆里盛着拌好调料的五味汁。将活的鹅鸭放进铁笼中，鸭鹅受到炭火烘烤，痛得只好绕着炭火疾走很快便焦渴，即饮铜盆内的汤汁，而汤汁也已被烤热。这样，鹅鸭内外受热，不一会就毛落肉熟而死。他还伙同张昌宗活割马肠吃，有一天，张昌宗来看望哥哥，说起马肠好吃，张易之随即从马厩牵过一匹马来，用快刀在马肚上切开口子，伸手入马肚掏出马肠割下煎炒而食，那马疼得大嚎，过了好长时间才死，哥俩却直说马肠果然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易之、昌宗等被诛杀，老百姓把他们的肉切成小块，那肉又肥又白就像猪的脂肪，被人们煎烤而吃掉。昌宗是先被打折了两个脚腕，再摘出他的心肝之后才死去，然后砍下他的头送往京都。当时人们说这是他们残害那些动物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张易之残暴虐待动物相对的是他对母亲却非常孝顺。他为母亲阿臧建造了一座七宝帐，金、银、珠、玉等各种珍宝，没有不汇集在这座宝帐上的。帐幔里面置放的用象牙制作的床，床上铺的是犀角簟席，?貂皮做的褥子，蛩?毛和蚊毫所制做的毡褥，汾晋的龙须和临河的凤翮编织的床席。另外，由于张易之的父亲死得早，他的母亲阿臧多年守寡，不甘寂寞的阿臧看上了年轻俊秀的凤阁侍郎李迥秀，想要与之成亲，实际上也就是充当臧氏的面首。张易之为了帮助母亲达成愿望，便怂恿武则天帮他命令李迥秀娶其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迥秀早有妻妾，得知这消息之后，心中非常苦恼，却怕为此事犯违敕之罪，让宗族及个人蒙受不幸。再加上张易之的威逼，他不得已接受了这项敕命。可是，成亲当夜，阿臧满脸的皱纹、满头的白发，还是远远超出李迥秀的心理承受能力。他几近疯狂，却无力反抗，只能日日买醉，荒饮无度，终日沉醉，唤之不醒。阿臧和张易之非常不满，便将李迥秀贬到了衡州担任刺史。神龙政变后，张易之被杀，阿臧籍没入宫，李迥秀也被株连，由衡州刺史贬为衡州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易之短暂的一生是可耻的，也是荒唐的。为了荣华富贵，他干了很多令人不齿的荒唐事，虽然表面上很孝顺母亲，但却建立在了别人的痛苦之上，为了口舌之欲，他更是犯下了不可饶恕的虐待动物的罪行。但仔细观察他当时所处的大环境，似乎这些无耻之事和作恶之举也不全是其一人之过，与他所身边所接触的人也有关系，尤其是那位能主宰其命运的女皇武则天更是脱不了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