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海昏侯墓考古进展几何？ “孔子屏风”真相曝光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中新网北京5月19日电(记者 宋宇晟)19日，“海昏侯墓考古发掘专题讲座”在北京举行。目前海昏侯墓的考古工作进行到了哪一步?下一步还有哪些计划?讲座结束后，海昏侯墓考古发掘项目领队杨军接受了中新网记者独家采访。　　16日，“全国十大考古...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中新网北京5月19日电(记者 宋宇晟)19日，“海昏侯墓考古发掘专题讲座”在北京举行。目前海昏侯墓的考古工作进行到了哪一步?下一步还有哪些计划?讲座结束后，海昏侯墓考古发掘项目领队杨军接受了中新网记者独家采访。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16日，“全国十大考古新发现”揭晓，颇受关注的南昌西汉海昏侯墓位列其中。而此前，海昏侯墓内棺考古也已进入后期清理阶段。考古人员发现了保存较完好的牙齿，还在刘贺腹部发现尚未消化的食物。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目前海昏侯墓的考古工作进行到了哪一步?杨军介绍称，目前的考古工作分为两部分，一部分是野外，还有一部分在室内进行。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进行的工作主要是更为精细地发掘。他告诉记者，虽然海昏侯墓的主墓已经发掘了，但主墓底下的椁底板还要提取，对椁板要做专门的脱水保护。“取掉椁底板之后，我们在椁底板底下要继续进行发掘，了解当时这座墓的建造过程。此外我们还要对墓园中的其他建筑遗迹做更为精细地发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室内考古部分则主要是针对出土文物的处理。“(这部分)主要工作是对我们已经提取出的文物进行清理、分析、检测，最后做保护。同时，已经提取的主棺柩在实验室内进行考古。目前来看，各种各样的工作进展非常顺利。现在，竹简已经剥离了大部分，有五千多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表示，目前正进行的工作进展“非常慢”。“像在实验室中进行的内棺发掘、清理，我们提取任何一件文物，都要对它上面所有残留物进行测试。测试结果出来后，才能知道是什么材质的，用哪种方案进行清理、保护。而除了提取，我们还要进行三维扫描、延时摄影等记录。所以，提取量虽然不大，但非常慢。” 未来计划：配合做文物本体保护、展示规划，将打造文创产品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此外，杨军还向记者介绍了海昏侯墓考古工作的下一步计划。他说：“下一步打算通过室内室外的发掘清理，配合做发掘现场文物本体的保护规划和展示规划。”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当日的讲座现场，杨军还谈及此前颇受关注的“孔子屏风”。他指出，这件文物此前曾被认为是“屏风”，但现在看来是“衣镜”。“为什么这么说?它上面有衣镜赋，写了这件文物是怎么样构造的。原来我们认为，那块铜板是屏风后面的托板，现在看来那块铜板是镜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杨军还透露：“这件‘衣镜’是海昏侯墓里一个有特色的文化因素，因为上面有孔子及其弟子画像，包括孔子的生平事迹。对于这样的衣镜，我们江西准备把它打造成文化创意产品。”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虽然海昏侯墓的考古发掘已有五年，但公众对于南昌西汉海昏侯墓的记忆大多只有大约半年的时间。正是这半年，让这座西汉大墓成为2015年末直至今日公众关注的热点。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对此，杨军说，海昏侯墓出土的文物所蕴含的信息量实在是太大了，而且待保护、待修复的文物量也极其大。“所以海昏侯墓的发掘报告，包括相关研究成果出来，可能还需要几代人的努力。”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他认为，也只有这样一步步对文物进行发掘、清理，“才能够基本有个比较好的交代”。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而说到公众对海昏侯墓的关注，杨军认为，这是“一次对公众考古的有益实践”。他表示，本次考古，通过将发掘中的重要节点向媒体开放、将文物展出等方式，向公众展示了本次考古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他说：“考古要走向大众，让公众有知情权、参与权，最后使公众能够加强对我们文化遗产的保护意识。”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