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株洲杜甫草堂有望恢复旧貌 共计4种保护方案</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w:t>
      </w:r>
    </w:p>
    <w:p>
      <w:pPr>
        <w:ind w:left="0" w:right="0" w:firstLine="560"/>
        <w:spacing w:before="450" w:after="450" w:line="312" w:lineRule="auto"/>
      </w:pPr>
      <w:r>
        <w:rPr>
          <w:rFonts w:ascii="宋体" w:hAnsi="宋体" w:eastAsia="宋体" w:cs="宋体"/>
          <w:color w:val="000"/>
          <w:sz w:val="28"/>
          <w:szCs w:val="28"/>
        </w:rPr>
        <w:t xml:space="preserve">　　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甫草堂。近日，市文体广新局对委员提案进行答复，表示将本着“修旧如旧”的原则进行恢复，目前已形成四种保护方案。</w:t>
      </w:r>
    </w:p>
    <w:p>
      <w:pPr>
        <w:ind w:left="0" w:right="0" w:firstLine="560"/>
        <w:spacing w:before="450" w:after="450" w:line="312" w:lineRule="auto"/>
      </w:pPr>
      <w:r>
        <w:rPr>
          <w:rFonts w:ascii="宋体" w:hAnsi="宋体" w:eastAsia="宋体" w:cs="宋体"/>
          <w:color w:val="000"/>
          <w:sz w:val="28"/>
          <w:szCs w:val="28"/>
        </w:rPr>
        <w:t xml:space="preserve">　　天元区凿石浦社区现有庆霞寺、杜甫草堂、怀杜岩三处遗址。经现场勘查，庆霞寺原有三进，长50米、宽28米，占地面积约1400平方米，现留存几面墙。坍塌的旧址上建的民房，部分内、外墙下部约1.5米为老墙。杜甫草堂在庆霞寺右侧，旧址上现为竹林，其规模稍小于庆霞寺，加草堂边的水塘占地面积约1200平米。</w:t>
      </w:r>
    </w:p>
    <w:p>
      <w:pPr>
        <w:ind w:left="0" w:right="0" w:firstLine="560"/>
        <w:spacing w:before="450" w:after="450" w:line="312" w:lineRule="auto"/>
      </w:pPr>
      <w:r>
        <w:rPr>
          <w:rFonts w:ascii="宋体" w:hAnsi="宋体" w:eastAsia="宋体" w:cs="宋体"/>
          <w:color w:val="000"/>
          <w:sz w:val="28"/>
          <w:szCs w:val="28"/>
        </w:rPr>
        <w:t xml:space="preserve">　　市政协委员陈代陆在提案中提到，杜甫在凿石浦住宿时间虽短，仅留《宿凿石浦》一诗，但住宿时间精准，草堂遗址精确，历代怀杜盛事详实可查，至少有“一宿一寺一诗一岩”可以佐证。湖南省旧通志、湘潭县旧志、《凿石浦志》(国内仅发现的两部村志之一，现存株洲市图书馆)均对杜甫草堂有详细的记载，怀杜岩也有照片存世。为此，陈代陆等多位政协委员联名呼吁，“原址重建杜甫草堂”。市政协委员高文也提议，循湘江原址重建株洲杜甫草堂。</w:t>
      </w:r>
    </w:p>
    <w:p>
      <w:pPr>
        <w:ind w:left="0" w:right="0" w:firstLine="560"/>
        <w:spacing w:before="450" w:after="450" w:line="312" w:lineRule="auto"/>
      </w:pPr>
      <w:r>
        <w:rPr>
          <w:rFonts w:ascii="宋体" w:hAnsi="宋体" w:eastAsia="宋体" w:cs="宋体"/>
          <w:color w:val="000"/>
          <w:sz w:val="28"/>
          <w:szCs w:val="28"/>
        </w:rPr>
        <w:t xml:space="preserve">　　据悉，目前全国共有五个杜甫草堂，仅成都杜甫草堂保护和开发较好，为4A级旅游景点，其余的像同谷子美草堂(甘肃成县)、梓州草堂(四川绵阳)、夔(kuí)州瀼(ráng)西草堂(四川奉节)和东屯草堂 (四川奉节)均已被毁，可考证的依据均不如株洲杜甫草堂多。</w:t>
      </w:r>
    </w:p>
    <w:p>
      <w:pPr>
        <w:ind w:left="0" w:right="0" w:firstLine="560"/>
        <w:spacing w:before="450" w:after="450" w:line="312" w:lineRule="auto"/>
      </w:pPr>
      <w:r>
        <w:rPr>
          <w:rFonts w:ascii="宋体" w:hAnsi="宋体" w:eastAsia="宋体" w:cs="宋体"/>
          <w:color w:val="000"/>
          <w:sz w:val="28"/>
          <w:szCs w:val="28"/>
        </w:rPr>
        <w:t xml:space="preserve">　　经文物部门现场勘察，在庆霞寺附近需要保护的文物遗存主要有三处：一是庆霞寺旧址;二是杜甫草堂，已毁，约占地面积约1200平方米(含原草堂内的水塘);三是“怀杜岩”，系湘江边的一块巨石，字已毁，需恢复刻字。</w:t>
      </w:r>
    </w:p>
    <w:p>
      <w:pPr>
        <w:ind w:left="0" w:right="0" w:firstLine="560"/>
        <w:spacing w:before="450" w:after="450" w:line="312" w:lineRule="auto"/>
      </w:pPr>
      <w:r>
        <w:rPr>
          <w:rFonts w:ascii="宋体" w:hAnsi="宋体" w:eastAsia="宋体" w:cs="宋体"/>
          <w:color w:val="000"/>
          <w:sz w:val="28"/>
          <w:szCs w:val="28"/>
        </w:rPr>
        <w:t xml:space="preserve">　　根据《株洲市人民政府关于湘江流域株洲段旅游资源开发的批复》(株政函〔2013〕77号)文件精神，鉴于新建的资福寺在庆霞寺旧址附近，市里有关部门经多方论证，在湘江风光带河东段的石峰山下新建一寺庙，取名庆霞寺。但文物部门坚持实施原址保护，并向规划部门送了工作联系函，建议加强这地段的保护，待时机成熟时进行考古发掘后修复。最终规划部门要求湘江公司将湘水湾旅游客运码头建设与庆霞寺遗址保护方案一并设计后实施。</w:t>
      </w:r>
    </w:p>
    <w:p>
      <w:pPr>
        <w:ind w:left="0" w:right="0" w:firstLine="560"/>
        <w:spacing w:before="450" w:after="450" w:line="312" w:lineRule="auto"/>
      </w:pPr>
      <w:r>
        <w:rPr>
          <w:rFonts w:ascii="宋体" w:hAnsi="宋体" w:eastAsia="宋体" w:cs="宋体"/>
          <w:color w:val="000"/>
          <w:sz w:val="28"/>
          <w:szCs w:val="28"/>
        </w:rPr>
        <w:t xml:space="preserve">　　“在政府领导决策后，将依法对这些点进行维修，聘请有文物保护资质的队伍编制维修方案，本着修旧如旧的原则恢复这些景点。”市文体广新局表示，此前曾向市规划局、水务局、天元区政府、湘江集团发出工作联系函，就杜甫草堂的保护征求意见，目前共形成了包括原址恢复等4种方案。</w:t>
      </w:r>
    </w:p>
    <w:p>
      <w:pPr>
        <w:ind w:left="0" w:right="0" w:firstLine="560"/>
        <w:spacing w:before="450" w:after="450" w:line="312" w:lineRule="auto"/>
      </w:pPr>
      <w:r>
        <w:rPr>
          <w:rFonts w:ascii="宋体" w:hAnsi="宋体" w:eastAsia="宋体" w:cs="宋体"/>
          <w:color w:val="000"/>
          <w:sz w:val="28"/>
          <w:szCs w:val="28"/>
        </w:rPr>
        <w:t xml:space="preserve">　　具体如下：</w:t>
      </w:r>
    </w:p>
    <w:p>
      <w:pPr>
        <w:ind w:left="0" w:right="0" w:firstLine="560"/>
        <w:spacing w:before="450" w:after="450" w:line="312" w:lineRule="auto"/>
      </w:pPr>
      <w:r>
        <w:rPr>
          <w:rFonts w:ascii="宋体" w:hAnsi="宋体" w:eastAsia="宋体" w:cs="宋体"/>
          <w:color w:val="000"/>
          <w:sz w:val="28"/>
          <w:szCs w:val="28"/>
        </w:rPr>
        <w:t xml:space="preserve">　　1、原址修复方案。在考古发掘的基础上，作为旅游景点项目在原址按原状修复庆霞寺、杜甫草堂、“怀杜岩”。其建筑总面积约2600平方米(含水塘面积)。建成后可适当考虑收取景区门票。</w:t>
      </w:r>
    </w:p>
    <w:p>
      <w:pPr>
        <w:ind w:left="0" w:right="0" w:firstLine="560"/>
        <w:spacing w:before="450" w:after="450" w:line="312" w:lineRule="auto"/>
      </w:pPr>
      <w:r>
        <w:rPr>
          <w:rFonts w:ascii="宋体" w:hAnsi="宋体" w:eastAsia="宋体" w:cs="宋体"/>
          <w:color w:val="000"/>
          <w:sz w:val="28"/>
          <w:szCs w:val="28"/>
        </w:rPr>
        <w:t xml:space="preserve">　　利弊分析：这个方案最大优点是修旧如旧，尊重历史，但也存在两个弊端：一是涉及防洪、文物和宗教三个方面的政策法规审批，难度较大;二是周边地区开发以及沿江路堤岸建设，与之前相比造成地形发生较大的变化，重建规划建设空间比较局促。</w:t>
      </w:r>
    </w:p>
    <w:p>
      <w:pPr>
        <w:ind w:left="0" w:right="0" w:firstLine="560"/>
        <w:spacing w:before="450" w:after="450" w:line="312" w:lineRule="auto"/>
      </w:pPr>
      <w:r>
        <w:rPr>
          <w:rFonts w:ascii="宋体" w:hAnsi="宋体" w:eastAsia="宋体" w:cs="宋体"/>
          <w:color w:val="000"/>
          <w:sz w:val="28"/>
          <w:szCs w:val="28"/>
        </w:rPr>
        <w:t xml:space="preserve">　　2、遗址公园方案。将原址进行就地保护，将项目建成一个向公众开放的文化景观休闲公园。同时恢复“怀杜岩”。</w:t>
      </w:r>
    </w:p>
    <w:p>
      <w:pPr>
        <w:ind w:left="0" w:right="0" w:firstLine="560"/>
        <w:spacing w:before="450" w:after="450" w:line="312" w:lineRule="auto"/>
      </w:pPr>
      <w:r>
        <w:rPr>
          <w:rFonts w:ascii="宋体" w:hAnsi="宋体" w:eastAsia="宋体" w:cs="宋体"/>
          <w:color w:val="000"/>
          <w:sz w:val="28"/>
          <w:szCs w:val="28"/>
        </w:rPr>
        <w:t xml:space="preserve">　　利弊分析：这方案总投资相对较小，符合国家水利防洪法要求和文物法保护要求。该方案的不足之处主要有两点，一是没有按历史原貌修复文物，遗址展陈内容较单调;二是没有形成文化经营性资产，缺乏文化经济收益。</w:t>
      </w:r>
    </w:p>
    <w:p>
      <w:pPr>
        <w:ind w:left="0" w:right="0" w:firstLine="560"/>
        <w:spacing w:before="450" w:after="450" w:line="312" w:lineRule="auto"/>
      </w:pPr>
      <w:r>
        <w:rPr>
          <w:rFonts w:ascii="宋体" w:hAnsi="宋体" w:eastAsia="宋体" w:cs="宋体"/>
          <w:color w:val="000"/>
          <w:sz w:val="28"/>
          <w:szCs w:val="28"/>
        </w:rPr>
        <w:t xml:space="preserve">　　3、遗址保护开发方案。将原址保护结合文化旅游开发，将项目建设成一个以杜甫文化为魂的湖湘文化艺术交流和展览中心，主体建筑按防洪要求进行架空建设。遗址作为大尺度庭院中核心景观与展览中心建筑融为一体，同时恢复“怀杜岩”，一并对公众开放。</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项目建成后可为以湖湘艺术家为主的各地艺术家提供一个交流展览的平台，填补湖南文化艺术品中高端市场展览的空白，形成优质文化经营性资产。借鉴成功案例有西安的“亮宝楼”模式和“雅昌”模式。不足之处主要是没有按历史原貌修复文物。</w:t>
      </w:r>
    </w:p>
    <w:p>
      <w:pPr>
        <w:ind w:left="0" w:right="0" w:firstLine="560"/>
        <w:spacing w:before="450" w:after="450" w:line="312" w:lineRule="auto"/>
      </w:pPr>
      <w:r>
        <w:rPr>
          <w:rFonts w:ascii="宋体" w:hAnsi="宋体" w:eastAsia="宋体" w:cs="宋体"/>
          <w:color w:val="000"/>
          <w:sz w:val="28"/>
          <w:szCs w:val="28"/>
        </w:rPr>
        <w:t xml:space="preserve">　　4、原址遗址保护，个别点异地重建。原址重建庆霞寺、杜甫草堂无法满足水利部门的防洪要求，建议在原址进行遗址公园建设;杜甫草堂和怀杜岩结合风光带的建设进行重建。</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利弊分析：该方案符合国家水利防洪法要求和文物法保护要求。不足之处主要有两点，一是没有按历史原貌修复文物，遗址展陈内容较单调;另外新建的两个点可能会失去原有的文化生态环境。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2026-04-29T04:04:44+08:00</dcterms:created>
  <dcterms:modified xsi:type="dcterms:W3CDTF">2026-04-29T04:04:44+08:00</dcterms:modified>
</cp:coreProperties>
</file>

<file path=docProps/custom.xml><?xml version="1.0" encoding="utf-8"?>
<Properties xmlns="http://schemas.openxmlformats.org/officeDocument/2006/custom-properties" xmlns:vt="http://schemas.openxmlformats.org/officeDocument/2006/docPropsVTypes"/>
</file>