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安南之役：乾隆皇帝的“十全武功”之一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安南之役又称清平安南之战、清越战争，是指乾隆末年(1788年末-1789年初)，中国清朝与安南(今越南)西山朝之间发生的一场战争。　　乾隆五十三年(1788年)农历十月二十八日，两广总督孙士毅奉命带兵出镇南关，用兵安南，不到一个月，攻陷...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安南之役又称清平安南之战、清越战争，是指乾隆末年(1788年末-1789年初)，中国清朝与安南(今越南)西山朝之间发生的一场战争。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三年(1788年)农历十月二十八日，两广总督孙士毅奉命带兵出镇南关，用兵安南，不到一个月，攻陷其国都黎城。至乾隆五十四年(1789年)正月初，清军兵败而归，前后仅两月余。最终阮惠主动向清朝请和，乾隆帝同意讲和并承认了阮惠为安南的新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此役，是清朝前期的历史上，与安南发生过唯一的一次战争。此役历时虽短，但它是清前期中越关系史上的一件大事。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清朝方面把安南之役记入乾隆的“十全武功”。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