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秦军之困，秦朝之殇</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在历史的长河中，秦朝的覆灭无疑是一个惊天动地的事件。然而，当秦朝面临危机时，为何那号称50万的秦军没有挺身而出，挽救这个曾经辉煌的帝国？这背后的原因复杂而深刻，需要我们一一剖析。　　秦军的组成和训练方式是我们必须首先考虑的因素。据史料记...</w:t>
      </w:r>
    </w:p>
    <w:p>
      <w:pPr>
        <w:ind w:left="0" w:right="0" w:firstLine="560"/>
        <w:spacing w:before="450" w:after="450" w:line="312" w:lineRule="auto"/>
      </w:pPr>
      <w:r>
        <w:rPr>
          <w:rFonts w:ascii="宋体" w:hAnsi="宋体" w:eastAsia="宋体" w:cs="宋体"/>
          <w:color w:val="000"/>
          <w:sz w:val="28"/>
          <w:szCs w:val="28"/>
        </w:rPr>
        <w:t xml:space="preserve">　　在历史的长河中，秦朝的覆灭无疑是一个惊天动地的事件。然而，当秦朝面临危机时，为何那号称50万的秦军没有挺身而出，挽救这个曾经辉煌的帝国？这背后的原因复杂而深刻，需要我们一一剖析。</w:t>
      </w:r>
    </w:p>
    <w:p>
      <w:pPr>
        <w:ind w:left="0" w:right="0" w:firstLine="560"/>
        <w:spacing w:before="450" w:after="450" w:line="312" w:lineRule="auto"/>
      </w:pPr>
      <w:r>
        <w:rPr>
          <w:rFonts w:ascii="宋体" w:hAnsi="宋体" w:eastAsia="宋体" w:cs="宋体"/>
          <w:color w:val="000"/>
          <w:sz w:val="28"/>
          <w:szCs w:val="28"/>
        </w:rPr>
        <w:t xml:space="preserve">　　秦军的组成和训练方式是我们必须首先考虑的因素。据史料记载，秦军的主要构成是农民和奴隶，他们在严苛的军事训练下形成了强大的战斗力。然而，这种训练也带来了巨大的压力和疲惫，使得士兵们在长期征战后极度疲惫。</w:t>
      </w:r>
    </w:p>
    <w:p>
      <w:pPr>
        <w:ind w:left="0" w:right="0" w:firstLine="560"/>
        <w:spacing w:before="450" w:after="450" w:line="312" w:lineRule="auto"/>
      </w:pPr>
      <w:r>
        <w:rPr>
          <w:rFonts w:ascii="宋体" w:hAnsi="宋体" w:eastAsia="宋体" w:cs="宋体"/>
          <w:color w:val="000"/>
          <w:sz w:val="28"/>
          <w:szCs w:val="28"/>
        </w:rPr>
        <w:t xml:space="preserve">　　其次，秦朝晚期的政治腐败和内部矛盾也是导致秦军无法有效救援的重要原因。秦始皇死后，秦朝内部的权力斗争愈演愈烈，朝政混乱，军队的指挥系统也因此受到了严重影响。这种情况下，即使秦军有心救援，也难以形成有效的抵抗。</w:t>
      </w:r>
    </w:p>
    <w:p>
      <w:pPr>
        <w:ind w:left="0" w:right="0" w:firstLine="560"/>
        <w:spacing w:before="450" w:after="450" w:line="312" w:lineRule="auto"/>
      </w:pPr>
      <w:r>
        <w:rPr>
          <w:rFonts w:ascii="宋体" w:hAnsi="宋体" w:eastAsia="宋体" w:cs="宋体"/>
          <w:color w:val="000"/>
          <w:sz w:val="28"/>
          <w:szCs w:val="28"/>
        </w:rPr>
        <w:t xml:space="preserve">　　再者，秦军的士气和战斗意志也是我们不能忽视的因素。长期的征战使得秦军的士兵身心俱疲，他们对战争产生了厌倦和恐惧。在这种情况下，他们的战斗意志大大降低，无法有效地进行战斗。</w:t>
      </w:r>
    </w:p>
    <w:p>
      <w:pPr>
        <w:ind w:left="0" w:right="0" w:firstLine="560"/>
        <w:spacing w:before="450" w:after="450" w:line="312" w:lineRule="auto"/>
      </w:pPr>
      <w:r>
        <w:rPr>
          <w:rFonts w:ascii="宋体" w:hAnsi="宋体" w:eastAsia="宋体" w:cs="宋体"/>
          <w:color w:val="000"/>
          <w:sz w:val="28"/>
          <w:szCs w:val="28"/>
        </w:rPr>
        <w:t xml:space="preserve">　　最后，我们还需要考虑的是秦朝晚期的经济状况和社会矛盾。秦朝晚期，由于连年的战争和重税，社会矛盾激化，经济状况恶化。这使得秦军在物质和精神上都得不到足够的支持，无法有效地进行战斗。</w:t>
      </w:r>
    </w:p>
    <w:p>
      <w:pPr>
        <w:ind w:left="0" w:right="0" w:firstLine="560"/>
        <w:spacing w:before="450" w:after="450" w:line="312" w:lineRule="auto"/>
      </w:pPr>
      <w:r>
        <w:rPr>
          <w:rFonts w:ascii="宋体" w:hAnsi="宋体" w:eastAsia="宋体" w:cs="宋体"/>
          <w:color w:val="000"/>
          <w:sz w:val="28"/>
          <w:szCs w:val="28"/>
        </w:rPr>
        <w:t xml:space="preserve">　　总的来说，秦军的无法救援秦朝，是由于多种因素的综合作用。这些因素包括秦军的训练方式、秦朝的政治腐败、秦军的士气低落以及秦朝的经济状况和社会矛盾等。这些因素共同构成了秦军无法救援秦朝的深层次原因。</w:t>
      </w:r>
    </w:p>
    <w:p>
      <w:pPr>
        <w:ind w:left="0" w:right="0" w:firstLine="560"/>
        <w:spacing w:before="450" w:after="450" w:line="312" w:lineRule="auto"/>
      </w:pPr>
      <w:r>
        <w:rPr>
          <w:rFonts w:ascii="宋体" w:hAnsi="宋体" w:eastAsia="宋体" w:cs="宋体"/>
          <w:color w:val="000"/>
          <w:sz w:val="28"/>
          <w:szCs w:val="28"/>
        </w:rPr>
        <w:t xml:space="preserve">　　然而，历史总是充满了遗憾和假设。如果秦朝能够早些认识到这些问题，采取有效的措施，或许秦朝的命运会有所不同。但历史没有如果，我们只能从历史中学习，以期在未来的道路上走得更远。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2026-01-22T20:16:17+08:00</dcterms:created>
  <dcterms:modified xsi:type="dcterms:W3CDTF">2026-01-22T20:16:17+08:00</dcterms:modified>
</cp:coreProperties>
</file>

<file path=docProps/custom.xml><?xml version="1.0" encoding="utf-8"?>
<Properties xmlns="http://schemas.openxmlformats.org/officeDocument/2006/custom-properties" xmlns:vt="http://schemas.openxmlformats.org/officeDocument/2006/docPropsVTypes"/>
</file>