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解密：古代的皇帝们采选美女不为人知的四大途径</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采选,又称选秀,主要是从民间选择容貌美丽、素质上乘的良家女子入宫。有专门法令的采选制度是从东汉确立的。《后汉书·皇后纪》: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秦灭六国、西晋灭吴、隋灭陈,以及后代王朝更替,胜利者往往把失败方的后宫女子作为战利品,后宫人数也就会在瞬间膨胀壮大。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东吴时,潘夫人的父亲坐法而死,她和姐姐一起籍没到输织室。孙权见到潘氏,宠幸她,后来她生下太子孙亮,被册立为皇后。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夏桀伐有施,有施进献美女妹喜。商纣伐有苏,有苏献妲己。越王勾战败,送美女西施给吴王夫差。这往往是失利国为了平息战争而采取的策略。《吴越春秋》:越王勾践十二年,“使相者国中,得苎萝山鬻薪之女西施、郑旦……献于吴。”</w:t>
      </w:r>
    </w:p>
    <w:p>
      <w:pPr>
        <w:ind w:left="0" w:right="0" w:firstLine="560"/>
        <w:spacing w:before="450" w:after="450" w:line="312" w:lineRule="auto"/>
      </w:pPr>
      <w:r>
        <w:rPr>
          <w:rFonts w:ascii="宋体" w:hAnsi="宋体" w:eastAsia="宋体" w:cs="宋体"/>
          <w:color w:val="000"/>
          <w:sz w:val="28"/>
          <w:szCs w:val="28"/>
        </w:rPr>
        <w:t xml:space="preserve">　　人臣为了讨好皇帝,以求自身飞黄腾达,往往也会向皇帝推荐有才有貌的杰出女子,有时候就直接推荐自己的亲人。以上就是皇帝娶老婆的几种方式,有人会说古代的女人难道无权对自己的婚姻幸福做出选择吗?事实上,在古代,很少有女子能够有自己独特的想法,婚姻之命,听从父母,这便是大多数古代女子的宿命。而有朝一日,获得皇帝恩宠,这或许对于整个家族来说都是莫大的光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2026-01-22T21:30:52+08:00</dcterms:created>
  <dcterms:modified xsi:type="dcterms:W3CDTF">2026-01-22T21:30:52+08:00</dcterms:modified>
</cp:coreProperties>
</file>

<file path=docProps/custom.xml><?xml version="1.0" encoding="utf-8"?>
<Properties xmlns="http://schemas.openxmlformats.org/officeDocument/2006/custom-properties" xmlns:vt="http://schemas.openxmlformats.org/officeDocument/2006/docPropsVTypes"/>
</file>